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E28B8" w14:textId="65CB2983" w:rsidR="002E7BFF" w:rsidRPr="002E7BFF" w:rsidRDefault="002E7BFF" w:rsidP="004A49F6">
      <w:pPr>
        <w:pStyle w:val="Heading2"/>
        <w:rPr>
          <w:lang w:eastAsia="en-US"/>
        </w:rPr>
      </w:pPr>
      <w:bookmarkStart w:id="0" w:name="OLE_LINK1"/>
      <w:r w:rsidRPr="002E7BFF">
        <w:rPr>
          <w:lang w:eastAsia="en-US"/>
        </w:rPr>
        <w:t>Source:</w:t>
      </w:r>
      <w:r w:rsidRPr="002E7BFF">
        <w:rPr>
          <w:lang w:eastAsia="en-US"/>
        </w:rPr>
        <w:tab/>
      </w:r>
      <w:r w:rsidR="005218A5">
        <w:rPr>
          <w:lang w:eastAsia="en-US"/>
        </w:rPr>
        <w:tab/>
      </w:r>
      <w:r w:rsidR="00575182">
        <w:rPr>
          <w:lang w:eastAsia="en-US"/>
        </w:rPr>
        <w:t>TELUS</w:t>
      </w:r>
      <w:r w:rsidR="000E15D9">
        <w:rPr>
          <w:lang w:eastAsia="en-US"/>
        </w:rPr>
        <w:t xml:space="preserve"> </w:t>
      </w:r>
      <w:bookmarkStart w:id="1" w:name="_GoBack"/>
      <w:bookmarkEnd w:id="1"/>
    </w:p>
    <w:p w14:paraId="298CE540" w14:textId="57FAD59F" w:rsidR="002E7BFF" w:rsidRPr="002E7BFF" w:rsidRDefault="002E7BFF" w:rsidP="004A49F6">
      <w:pPr>
        <w:pStyle w:val="Heading2"/>
        <w:rPr>
          <w:lang w:eastAsia="en-US"/>
        </w:rPr>
      </w:pPr>
      <w:r w:rsidRPr="002E7BFF">
        <w:rPr>
          <w:lang w:eastAsia="en-US"/>
        </w:rPr>
        <w:t>Title:</w:t>
      </w:r>
      <w:r w:rsidRPr="002E7BFF">
        <w:rPr>
          <w:lang w:eastAsia="en-US"/>
        </w:rPr>
        <w:tab/>
      </w:r>
      <w:r w:rsidR="005218A5">
        <w:rPr>
          <w:lang w:eastAsia="en-US"/>
        </w:rPr>
        <w:tab/>
      </w:r>
      <w:r w:rsidR="005218A5">
        <w:rPr>
          <w:lang w:eastAsia="en-US"/>
        </w:rPr>
        <w:tab/>
      </w:r>
      <w:r w:rsidR="005218A5">
        <w:rPr>
          <w:lang w:eastAsia="en-US"/>
        </w:rPr>
        <w:tab/>
      </w:r>
      <w:r w:rsidR="00BF379E">
        <w:rPr>
          <w:lang w:eastAsia="en-US"/>
        </w:rPr>
        <w:t>Consider</w:t>
      </w:r>
      <w:r w:rsidR="000E15D9">
        <w:rPr>
          <w:lang w:eastAsia="en-US"/>
        </w:rPr>
        <w:t xml:space="preserve">ations on </w:t>
      </w:r>
      <w:r w:rsidR="00575182">
        <w:rPr>
          <w:lang w:eastAsia="en-US"/>
        </w:rPr>
        <w:t>multicast</w:t>
      </w:r>
      <w:r w:rsidR="006C09F9">
        <w:rPr>
          <w:lang w:eastAsia="en-US"/>
        </w:rPr>
        <w:t xml:space="preserve"> support</w:t>
      </w:r>
      <w:r w:rsidR="00575182">
        <w:rPr>
          <w:lang w:eastAsia="en-US"/>
        </w:rPr>
        <w:t xml:space="preserve"> in 5GMS</w:t>
      </w:r>
    </w:p>
    <w:p w14:paraId="1D4389E4" w14:textId="77777777" w:rsidR="002E7BFF" w:rsidRPr="002E7BFF" w:rsidRDefault="002E7BFF" w:rsidP="004A49F6">
      <w:pPr>
        <w:pStyle w:val="Heading2"/>
        <w:rPr>
          <w:lang w:eastAsia="en-US"/>
        </w:rPr>
      </w:pPr>
      <w:r w:rsidRPr="002E7BFF">
        <w:rPr>
          <w:lang w:eastAsia="en-US"/>
        </w:rPr>
        <w:t>Document for:</w:t>
      </w:r>
      <w:r w:rsidRPr="002E7BFF">
        <w:rPr>
          <w:lang w:eastAsia="en-US"/>
        </w:rPr>
        <w:tab/>
        <w:t>Agreement</w:t>
      </w:r>
    </w:p>
    <w:p w14:paraId="430DA7CD" w14:textId="7CE7769E" w:rsidR="002E7BFF" w:rsidRPr="002E7BFF" w:rsidRDefault="002E7BFF" w:rsidP="004A49F6">
      <w:pPr>
        <w:pStyle w:val="Heading2"/>
        <w:rPr>
          <w:lang w:eastAsia="en-US"/>
        </w:rPr>
      </w:pPr>
      <w:r w:rsidRPr="002E7BFF">
        <w:rPr>
          <w:lang w:eastAsia="en-US"/>
        </w:rPr>
        <w:t>Agenda Item:</w:t>
      </w:r>
      <w:r w:rsidRPr="002E7BFF">
        <w:rPr>
          <w:lang w:eastAsia="en-US"/>
        </w:rPr>
        <w:tab/>
      </w:r>
      <w:r w:rsidR="005218A5">
        <w:rPr>
          <w:lang w:eastAsia="en-US"/>
        </w:rPr>
        <w:tab/>
      </w:r>
      <w:r w:rsidR="00E024F8">
        <w:rPr>
          <w:lang w:eastAsia="en-US"/>
        </w:rPr>
        <w:t>S4-191141</w:t>
      </w:r>
    </w:p>
    <w:bookmarkEnd w:id="0"/>
    <w:p w14:paraId="3C153F7F" w14:textId="77777777" w:rsidR="002E7BFF" w:rsidRPr="00C320CE" w:rsidRDefault="002E7BFF" w:rsidP="002E7BFF">
      <w:pPr>
        <w:pBdr>
          <w:top w:val="single" w:sz="12" w:space="1" w:color="auto"/>
        </w:pBdr>
        <w:tabs>
          <w:tab w:val="left" w:pos="426"/>
        </w:tabs>
        <w:rPr>
          <w:sz w:val="20"/>
          <w:lang w:val="en-US"/>
        </w:rPr>
      </w:pPr>
    </w:p>
    <w:p w14:paraId="28FF294F" w14:textId="77777777" w:rsidR="00E17872" w:rsidRPr="007F6207" w:rsidRDefault="00E17872" w:rsidP="007F6207">
      <w:pPr>
        <w:pStyle w:val="Heading1"/>
      </w:pPr>
      <w:r w:rsidRPr="002E7BFF">
        <w:t>1</w:t>
      </w:r>
      <w:r w:rsidR="002A419B" w:rsidRPr="002E7BFF">
        <w:tab/>
      </w:r>
      <w:r w:rsidR="009A52A5" w:rsidRPr="007F6207">
        <w:t>Introduction</w:t>
      </w:r>
    </w:p>
    <w:p w14:paraId="6DC80B04" w14:textId="3A541CDE" w:rsidR="00575182" w:rsidRDefault="00575182" w:rsidP="00E17872">
      <w:pPr>
        <w:rPr>
          <w:lang w:val="en-US"/>
        </w:rPr>
      </w:pPr>
      <w:r>
        <w:rPr>
          <w:lang w:val="en-US"/>
        </w:rPr>
        <w:t>5GMS[1] has provided general description and architecture on MNO and 3</w:t>
      </w:r>
      <w:r w:rsidRPr="00575182">
        <w:rPr>
          <w:vertAlign w:val="superscript"/>
          <w:lang w:val="en-US"/>
        </w:rPr>
        <w:t>rd</w:t>
      </w:r>
      <w:r>
        <w:rPr>
          <w:lang w:val="en-US"/>
        </w:rPr>
        <w:t xml:space="preserve"> party media downlink streaming services, and MNO and 3</w:t>
      </w:r>
      <w:r w:rsidRPr="00575182">
        <w:rPr>
          <w:vertAlign w:val="superscript"/>
          <w:lang w:val="en-US"/>
        </w:rPr>
        <w:t>rd</w:t>
      </w:r>
      <w:r>
        <w:rPr>
          <w:lang w:val="en-US"/>
        </w:rPr>
        <w:t xml:space="preserve"> party media uplink streaming services. </w:t>
      </w:r>
      <w:r w:rsidR="00AD7DA4">
        <w:rPr>
          <w:lang w:val="en-US"/>
        </w:rPr>
        <w:t xml:space="preserve">Although most of </w:t>
      </w:r>
      <w:r>
        <w:rPr>
          <w:lang w:val="en-US"/>
        </w:rPr>
        <w:t>MNO and 3</w:t>
      </w:r>
      <w:r w:rsidRPr="00575182">
        <w:rPr>
          <w:vertAlign w:val="superscript"/>
          <w:lang w:val="en-US"/>
        </w:rPr>
        <w:t>rd</w:t>
      </w:r>
      <w:r>
        <w:rPr>
          <w:lang w:val="en-US"/>
        </w:rPr>
        <w:t xml:space="preserve"> party media services </w:t>
      </w:r>
      <w:r w:rsidR="00AD7DA4">
        <w:rPr>
          <w:lang w:val="en-US"/>
        </w:rPr>
        <w:t>are unicast-based Adaptive Bit Rate (ABR) streaming [2</w:t>
      </w:r>
      <w:r w:rsidR="002D3381">
        <w:rPr>
          <w:lang w:val="en-US"/>
        </w:rPr>
        <w:t>8</w:t>
      </w:r>
      <w:r w:rsidR="00AD7DA4">
        <w:rPr>
          <w:lang w:val="en-US"/>
        </w:rPr>
        <w:t xml:space="preserve">], </w:t>
      </w:r>
      <w:r>
        <w:rPr>
          <w:lang w:val="en-US"/>
        </w:rPr>
        <w:t xml:space="preserve">there is </w:t>
      </w:r>
      <w:r w:rsidR="00AD7DA4">
        <w:rPr>
          <w:lang w:val="en-US"/>
        </w:rPr>
        <w:t>still important existence of operator</w:t>
      </w:r>
      <w:r>
        <w:rPr>
          <w:lang w:val="en-US"/>
        </w:rPr>
        <w:t xml:space="preserve"> vide</w:t>
      </w:r>
      <w:r w:rsidR="00AD7DA4">
        <w:rPr>
          <w:lang w:val="en-US"/>
        </w:rPr>
        <w:t>os services based on</w:t>
      </w:r>
      <w:r w:rsidR="002D3381">
        <w:rPr>
          <w:lang w:val="en-US"/>
        </w:rPr>
        <w:t xml:space="preserve"> multicast. Specially, studies in [2] and [26] </w:t>
      </w:r>
      <w:r w:rsidR="00AD7DA4">
        <w:rPr>
          <w:lang w:val="en-US"/>
        </w:rPr>
        <w:t>identified</w:t>
      </w:r>
      <w:r>
        <w:rPr>
          <w:lang w:val="en-US"/>
        </w:rPr>
        <w:t xml:space="preserve"> a c</w:t>
      </w:r>
      <w:r w:rsidR="002D3381">
        <w:rPr>
          <w:lang w:val="en-US"/>
        </w:rPr>
        <w:t xml:space="preserve">ouple of IPTV use cases </w:t>
      </w:r>
      <w:r w:rsidR="00AD7DA4">
        <w:rPr>
          <w:lang w:val="en-US"/>
        </w:rPr>
        <w:t>and their</w:t>
      </w:r>
      <w:r>
        <w:rPr>
          <w:lang w:val="en-US"/>
        </w:rPr>
        <w:t xml:space="preserve"> solutions.</w:t>
      </w:r>
    </w:p>
    <w:p w14:paraId="4CC58057" w14:textId="77777777" w:rsidR="00575182" w:rsidRDefault="00575182" w:rsidP="00E17872">
      <w:pPr>
        <w:rPr>
          <w:lang w:val="en-US"/>
        </w:rPr>
      </w:pPr>
    </w:p>
    <w:p w14:paraId="220ADA28" w14:textId="5814263C" w:rsidR="002D3381" w:rsidRDefault="002D3381" w:rsidP="002D3381">
      <w:pPr>
        <w:rPr>
          <w:lang w:val="en-US"/>
        </w:rPr>
      </w:pPr>
      <w:r>
        <w:rPr>
          <w:lang w:val="en-US"/>
        </w:rPr>
        <w:t xml:space="preserve">It is true that more and more OTT video streaming options is becoming available nowadays. However, OTT video streaming itself is facing </w:t>
      </w:r>
      <w:proofErr w:type="spellStart"/>
      <w:r>
        <w:rPr>
          <w:lang w:val="en-US"/>
        </w:rPr>
        <w:t>QoE</w:t>
      </w:r>
      <w:proofErr w:type="spellEnd"/>
      <w:r>
        <w:rPr>
          <w:lang w:val="en-US"/>
        </w:rPr>
        <w:t xml:space="preserve"> and scalability challenges. To make good use of scarce spectrum </w:t>
      </w:r>
      <w:r w:rsidR="000265BB">
        <w:rPr>
          <w:lang w:val="en-US"/>
        </w:rPr>
        <w:t xml:space="preserve">and core network </w:t>
      </w:r>
      <w:r>
        <w:rPr>
          <w:lang w:val="en-US"/>
        </w:rPr>
        <w:t xml:space="preserve">resources, </w:t>
      </w:r>
      <w:r w:rsidR="000265BB">
        <w:rPr>
          <w:lang w:val="en-US"/>
        </w:rPr>
        <w:t>a more efficient and effective delivery system for real-time and streaming multicast/broadcast content in 5G has to be enabled. I</w:t>
      </w:r>
      <w:r>
        <w:rPr>
          <w:lang w:val="en-US"/>
        </w:rPr>
        <w:t>n addition</w:t>
      </w:r>
      <w:r w:rsidR="000265BB">
        <w:rPr>
          <w:lang w:val="en-US"/>
        </w:rPr>
        <w:t xml:space="preserve">, </w:t>
      </w:r>
      <w:r>
        <w:rPr>
          <w:lang w:val="en-US"/>
        </w:rPr>
        <w:t>edge caching</w:t>
      </w:r>
      <w:r w:rsidR="000265BB">
        <w:rPr>
          <w:lang w:val="en-US"/>
        </w:rPr>
        <w:t>, CDN, multicast ABR, and their deployments in 5G have</w:t>
      </w:r>
      <w:r>
        <w:rPr>
          <w:lang w:val="en-US"/>
        </w:rPr>
        <w:t xml:space="preserve"> been actively investigated by the industry as well.</w:t>
      </w:r>
    </w:p>
    <w:p w14:paraId="618E100E" w14:textId="77777777" w:rsidR="002D3381" w:rsidRDefault="002D3381" w:rsidP="00E17872">
      <w:pPr>
        <w:rPr>
          <w:lang w:val="en-US"/>
        </w:rPr>
      </w:pPr>
    </w:p>
    <w:p w14:paraId="68ACFCDB" w14:textId="5010B284" w:rsidR="00AD7DA4" w:rsidRDefault="002D3381" w:rsidP="00E17872">
      <w:pPr>
        <w:rPr>
          <w:lang w:val="en-US"/>
        </w:rPr>
      </w:pPr>
      <w:r>
        <w:rPr>
          <w:lang w:val="en-US"/>
        </w:rPr>
        <w:t xml:space="preserve">Multicast-based IPTV plays important role in worldwide pay-tv market. </w:t>
      </w:r>
      <w:r w:rsidR="00AD7DA4">
        <w:rPr>
          <w:lang w:val="en-US"/>
        </w:rPr>
        <w:t>I</w:t>
      </w:r>
      <w:r w:rsidR="00381C20">
        <w:rPr>
          <w:lang w:val="en-US"/>
        </w:rPr>
        <w:t xml:space="preserve">n certain markets, the </w:t>
      </w:r>
      <w:r w:rsidR="00AD7DA4">
        <w:rPr>
          <w:lang w:val="en-US"/>
        </w:rPr>
        <w:t xml:space="preserve">number of IPTV </w:t>
      </w:r>
      <w:r w:rsidR="00381C20">
        <w:rPr>
          <w:lang w:val="en-US"/>
        </w:rPr>
        <w:t xml:space="preserve">subscribers are </w:t>
      </w:r>
      <w:r w:rsidR="00AD7DA4">
        <w:rPr>
          <w:lang w:val="en-US"/>
        </w:rPr>
        <w:t xml:space="preserve">still </w:t>
      </w:r>
      <w:r>
        <w:rPr>
          <w:lang w:val="en-US"/>
        </w:rPr>
        <w:t xml:space="preserve">increasing. As </w:t>
      </w:r>
      <w:r w:rsidR="00381C20">
        <w:rPr>
          <w:lang w:val="en-US"/>
        </w:rPr>
        <w:t xml:space="preserve">5G </w:t>
      </w:r>
      <w:r w:rsidR="00AD7DA4">
        <w:rPr>
          <w:lang w:val="en-US"/>
        </w:rPr>
        <w:t xml:space="preserve">fixed wireless access </w:t>
      </w:r>
      <w:r w:rsidR="00381C20">
        <w:rPr>
          <w:lang w:val="en-US"/>
        </w:rPr>
        <w:t xml:space="preserve">enters into mass deployment, </w:t>
      </w:r>
      <w:r w:rsidR="00AD7DA4">
        <w:rPr>
          <w:lang w:val="en-US"/>
        </w:rPr>
        <w:t xml:space="preserve">in addition to “connect the unconnected”, </w:t>
      </w:r>
      <w:r w:rsidR="00381C20">
        <w:rPr>
          <w:lang w:val="en-US"/>
        </w:rPr>
        <w:t>5G fixed wireless access is</w:t>
      </w:r>
      <w:r w:rsidR="00AD7DA4">
        <w:rPr>
          <w:lang w:val="en-US"/>
        </w:rPr>
        <w:t xml:space="preserve"> also regarded as a segment where full IPTV offering could be provided to enhance ARPU and justify operators’ 5G investment.</w:t>
      </w:r>
    </w:p>
    <w:p w14:paraId="6B48C3D7" w14:textId="77777777" w:rsidR="002D3381" w:rsidRDefault="002D3381" w:rsidP="00E17872">
      <w:pPr>
        <w:rPr>
          <w:lang w:val="en-US"/>
        </w:rPr>
      </w:pPr>
    </w:p>
    <w:p w14:paraId="0C758311" w14:textId="111AB8AF" w:rsidR="009D3DB2" w:rsidRDefault="00207E1F" w:rsidP="00E17872">
      <w:pPr>
        <w:rPr>
          <w:lang w:val="en-US"/>
        </w:rPr>
      </w:pPr>
      <w:r>
        <w:rPr>
          <w:lang w:val="en-US"/>
        </w:rPr>
        <w:t>Broadcast/Multicast is viewed as one of a basic capability of 5G</w:t>
      </w:r>
      <w:r w:rsidR="00A227EB">
        <w:rPr>
          <w:lang w:val="en-US"/>
        </w:rPr>
        <w:t xml:space="preserve"> [29]</w:t>
      </w:r>
      <w:r>
        <w:rPr>
          <w:lang w:val="en-US"/>
        </w:rPr>
        <w:t>, it is not well addressed though. This proposal recommends multicast-based streaming service is i</w:t>
      </w:r>
      <w:r w:rsidR="000265BB">
        <w:rPr>
          <w:lang w:val="en-US"/>
        </w:rPr>
        <w:t>ncluded in the 5GMS spec</w:t>
      </w:r>
      <w:r>
        <w:rPr>
          <w:lang w:val="en-US"/>
        </w:rPr>
        <w:t xml:space="preserve">. The rest of this document is organized as follows. Section 2 gives a review of multicast-related standard and work in 3GPP. Section 3 and section 4 suggest some potential multicast enhancements, and potential places we could insert into 5GMS respectively. Lastly, we seek for agreement to look at this topic, and fill the multicast gap which has not been well address in 5G series of 3GPP spces. </w:t>
      </w:r>
    </w:p>
    <w:p w14:paraId="2D0EC20D" w14:textId="77777777" w:rsidR="00A50984" w:rsidRDefault="00A50984" w:rsidP="00E17872">
      <w:pPr>
        <w:rPr>
          <w:lang w:val="en-US"/>
        </w:rPr>
      </w:pPr>
    </w:p>
    <w:p w14:paraId="32103624" w14:textId="6FFC6FCC" w:rsidR="00276C0A" w:rsidRDefault="00276C0A" w:rsidP="00276C0A">
      <w:pPr>
        <w:pStyle w:val="Heading1"/>
      </w:pPr>
      <w:r>
        <w:t xml:space="preserve">2. </w:t>
      </w:r>
      <w:r w:rsidR="00DA52C7">
        <w:tab/>
      </w:r>
      <w:r>
        <w:t>A review of peer workgroup</w:t>
      </w:r>
      <w:r w:rsidR="009E5675">
        <w:t>s works</w:t>
      </w:r>
    </w:p>
    <w:p w14:paraId="6410A9EB" w14:textId="70911B49" w:rsidR="001D1992" w:rsidRPr="002D3381" w:rsidRDefault="00276C0A" w:rsidP="002D3381">
      <w:pPr>
        <w:rPr>
          <w:lang w:val="en-US"/>
        </w:rPr>
      </w:pPr>
      <w:r w:rsidRPr="002D3381">
        <w:rPr>
          <w:lang w:val="en-US"/>
        </w:rPr>
        <w:t xml:space="preserve">Historically, a </w:t>
      </w:r>
      <w:r w:rsidR="009E5675" w:rsidRPr="002D3381">
        <w:rPr>
          <w:lang w:val="en-US"/>
        </w:rPr>
        <w:t>significant</w:t>
      </w:r>
      <w:r w:rsidR="002D3381">
        <w:rPr>
          <w:lang w:val="en-US"/>
        </w:rPr>
        <w:t xml:space="preserve"> amount</w:t>
      </w:r>
      <w:r w:rsidR="009E5675" w:rsidRPr="002D3381">
        <w:rPr>
          <w:lang w:val="en-US"/>
        </w:rPr>
        <w:t xml:space="preserve"> of work</w:t>
      </w:r>
      <w:r w:rsidRPr="002D3381">
        <w:rPr>
          <w:lang w:val="en-US"/>
        </w:rPr>
        <w:t xml:space="preserve"> on multicast support at RAN and core networks has</w:t>
      </w:r>
      <w:r w:rsidR="009E5675" w:rsidRPr="002D3381">
        <w:rPr>
          <w:lang w:val="en-US"/>
        </w:rPr>
        <w:t xml:space="preserve"> been done</w:t>
      </w:r>
      <w:r w:rsidRPr="002D3381">
        <w:rPr>
          <w:lang w:val="en-US"/>
        </w:rPr>
        <w:t xml:space="preserve"> [4-22]</w:t>
      </w:r>
      <w:r w:rsidR="009E5675" w:rsidRPr="002D3381">
        <w:rPr>
          <w:lang w:val="en-US"/>
        </w:rPr>
        <w:t xml:space="preserve"> in </w:t>
      </w:r>
      <w:proofErr w:type="spellStart"/>
      <w:r w:rsidR="009E5675" w:rsidRPr="002D3381">
        <w:rPr>
          <w:lang w:val="en-US"/>
        </w:rPr>
        <w:t>eMBMS</w:t>
      </w:r>
      <w:proofErr w:type="spellEnd"/>
      <w:r w:rsidR="009E5675" w:rsidRPr="002D3381">
        <w:rPr>
          <w:lang w:val="en-US"/>
        </w:rPr>
        <w:t xml:space="preserve">. </w:t>
      </w:r>
    </w:p>
    <w:p w14:paraId="57045273" w14:textId="77777777" w:rsidR="009E5675" w:rsidRDefault="009E5675" w:rsidP="009E5675">
      <w:pPr>
        <w:rPr>
          <w:lang w:val="en-US"/>
        </w:rPr>
      </w:pPr>
    </w:p>
    <w:p w14:paraId="4AE1D168" w14:textId="3C3B631F" w:rsidR="00890A5A" w:rsidRDefault="001D1992" w:rsidP="009E5675">
      <w:pPr>
        <w:rPr>
          <w:lang w:val="en-US"/>
        </w:rPr>
      </w:pPr>
      <w:r>
        <w:rPr>
          <w:lang w:val="en-US"/>
        </w:rPr>
        <w:t xml:space="preserve">The support of IPTV has been discussed in a few </w:t>
      </w:r>
      <w:r w:rsidR="009E5675">
        <w:rPr>
          <w:lang w:val="en-US"/>
        </w:rPr>
        <w:t>Convergence</w:t>
      </w:r>
      <w:r w:rsidR="000265BB">
        <w:rPr>
          <w:lang w:val="en-US"/>
        </w:rPr>
        <w:t xml:space="preserve"> studies</w:t>
      </w:r>
      <w:r w:rsidR="002D3381">
        <w:rPr>
          <w:lang w:val="en-US"/>
        </w:rPr>
        <w:t xml:space="preserve"> by 3GPP and BBF. In [2], </w:t>
      </w:r>
      <w:r w:rsidR="00890A5A">
        <w:rPr>
          <w:lang w:val="en-US"/>
        </w:rPr>
        <w:t xml:space="preserve">IPTV service support </w:t>
      </w:r>
      <w:r w:rsidR="002D3381">
        <w:rPr>
          <w:lang w:val="en-US"/>
        </w:rPr>
        <w:t>is listed a</w:t>
      </w:r>
      <w:r w:rsidR="00890A5A">
        <w:rPr>
          <w:lang w:val="en-US"/>
        </w:rPr>
        <w:t>s a key issue for wireless and wireline convergence. Two solutions are studied, one is pertaining to an architecture principle where IPTV service is supported with</w:t>
      </w:r>
      <w:r w:rsidR="002D3381">
        <w:rPr>
          <w:lang w:val="en-US"/>
        </w:rPr>
        <w:t>out impacting the IPTV platform and client</w:t>
      </w:r>
      <w:r w:rsidR="00890A5A">
        <w:rPr>
          <w:lang w:val="en-US"/>
        </w:rPr>
        <w:t xml:space="preserve"> without</w:t>
      </w:r>
      <w:r w:rsidR="002D3381">
        <w:rPr>
          <w:lang w:val="en-US"/>
        </w:rPr>
        <w:t xml:space="preserve"> introduction of MBS support in 5GC and NG RAN. In the other solution, </w:t>
      </w:r>
      <w:r w:rsidR="00890A5A">
        <w:rPr>
          <w:lang w:val="en-US"/>
        </w:rPr>
        <w:t>multicast replication function is introduced in UP</w:t>
      </w:r>
      <w:r w:rsidR="002D3381">
        <w:rPr>
          <w:lang w:val="en-US"/>
        </w:rPr>
        <w:t>F.</w:t>
      </w:r>
      <w:r w:rsidR="000265BB">
        <w:rPr>
          <w:lang w:val="en-US"/>
        </w:rPr>
        <w:t xml:space="preserve"> Furthermore, in [30], the procedure of multicast-based IPTV service is specified as one of wireless wireline converged scenarios. IP multicast traffic received from N6 interface is replicated by UPF and sent over PDU sessions, and IGMP messages from the STB or from the 5G-RG are terminated and managed by the UPF acting as PSA. </w:t>
      </w:r>
    </w:p>
    <w:p w14:paraId="20A212E0" w14:textId="77777777" w:rsidR="00890A5A" w:rsidRDefault="00890A5A" w:rsidP="009E5675">
      <w:pPr>
        <w:rPr>
          <w:lang w:val="en-US"/>
        </w:rPr>
      </w:pPr>
    </w:p>
    <w:p w14:paraId="0DE06FE5" w14:textId="4DA37A53" w:rsidR="00890A5A" w:rsidRDefault="002D3381" w:rsidP="009E5675">
      <w:pPr>
        <w:rPr>
          <w:lang w:val="en-US"/>
        </w:rPr>
      </w:pPr>
      <w:r>
        <w:rPr>
          <w:lang w:val="en-US"/>
        </w:rPr>
        <w:lastRenderedPageBreak/>
        <w:t xml:space="preserve">BBF study in [26] also regards </w:t>
      </w:r>
      <w:r w:rsidR="00890A5A">
        <w:rPr>
          <w:lang w:val="en-US"/>
        </w:rPr>
        <w:t>IPTV as a key servi</w:t>
      </w:r>
      <w:r>
        <w:rPr>
          <w:lang w:val="en-US"/>
        </w:rPr>
        <w:t>c</w:t>
      </w:r>
      <w:r w:rsidR="00890A5A">
        <w:rPr>
          <w:lang w:val="en-US"/>
        </w:rPr>
        <w:t xml:space="preserve">e part of fixed residential multi-play offerings. </w:t>
      </w:r>
      <w:r w:rsidR="0087494B">
        <w:rPr>
          <w:lang w:val="en-US"/>
        </w:rPr>
        <w:t xml:space="preserve">It has been believed that the </w:t>
      </w:r>
      <w:r w:rsidR="00890A5A">
        <w:rPr>
          <w:lang w:val="en-US"/>
        </w:rPr>
        <w:t xml:space="preserve">support </w:t>
      </w:r>
      <w:r w:rsidR="0087494B">
        <w:rPr>
          <w:lang w:val="en-US"/>
        </w:rPr>
        <w:t xml:space="preserve">of </w:t>
      </w:r>
      <w:r w:rsidR="00890A5A">
        <w:rPr>
          <w:lang w:val="en-US"/>
        </w:rPr>
        <w:t>IPTV service in 5G FMC architecture</w:t>
      </w:r>
      <w:r w:rsidR="0087494B">
        <w:rPr>
          <w:lang w:val="en-US"/>
        </w:rPr>
        <w:t xml:space="preserve"> is also necessary</w:t>
      </w:r>
      <w:r w:rsidR="00DA52C7">
        <w:rPr>
          <w:lang w:val="en-US"/>
        </w:rPr>
        <w:t>.</w:t>
      </w:r>
    </w:p>
    <w:p w14:paraId="30CD81B5" w14:textId="77777777" w:rsidR="001D1992" w:rsidRDefault="001D1992" w:rsidP="009E5675">
      <w:pPr>
        <w:rPr>
          <w:lang w:val="en-US"/>
        </w:rPr>
      </w:pPr>
    </w:p>
    <w:p w14:paraId="23A748F0" w14:textId="4A59C6B8" w:rsidR="0064793D" w:rsidRDefault="00DA52C7" w:rsidP="004A49F6">
      <w:pPr>
        <w:pStyle w:val="Heading2"/>
      </w:pPr>
      <w:r>
        <w:t>3.</w:t>
      </w:r>
      <w:r>
        <w:tab/>
        <w:t>Requirements</w:t>
      </w:r>
    </w:p>
    <w:p w14:paraId="78CD986C" w14:textId="77777777" w:rsidR="009E5675" w:rsidRDefault="009E5675" w:rsidP="009E5675">
      <w:pPr>
        <w:rPr>
          <w:lang w:val="en-US"/>
        </w:rPr>
      </w:pPr>
    </w:p>
    <w:p w14:paraId="01347675" w14:textId="2B6F0AA4" w:rsidR="00276C0A" w:rsidRDefault="00276C0A" w:rsidP="009E5675">
      <w:pPr>
        <w:rPr>
          <w:lang w:val="en-US"/>
        </w:rPr>
      </w:pPr>
      <w:r>
        <w:rPr>
          <w:lang w:val="en-US"/>
        </w:rPr>
        <w:t>At high level, we believe part or all of these should be listed as options in 5GMS</w:t>
      </w:r>
    </w:p>
    <w:p w14:paraId="13B2CE96" w14:textId="77777777" w:rsidR="00DA52C7" w:rsidRPr="00DA52C7" w:rsidRDefault="001D1992" w:rsidP="0062701A">
      <w:pPr>
        <w:pStyle w:val="ListParagraph"/>
        <w:numPr>
          <w:ilvl w:val="0"/>
          <w:numId w:val="25"/>
        </w:numPr>
        <w:textAlignment w:val="baseline"/>
        <w:rPr>
          <w:sz w:val="22"/>
          <w:szCs w:val="22"/>
          <w:lang w:val="fi-FI"/>
        </w:rPr>
      </w:pPr>
      <w:r w:rsidRPr="00DA52C7">
        <w:rPr>
          <w:lang w:val="en-US"/>
        </w:rPr>
        <w:t xml:space="preserve">Reuse existing 3GPP multicast </w:t>
      </w:r>
      <w:proofErr w:type="spellStart"/>
      <w:r w:rsidRPr="00DA52C7">
        <w:rPr>
          <w:lang w:val="en-US"/>
        </w:rPr>
        <w:t>sepc</w:t>
      </w:r>
      <w:proofErr w:type="spellEnd"/>
      <w:r w:rsidRPr="00DA52C7">
        <w:rPr>
          <w:lang w:val="en-US"/>
        </w:rPr>
        <w:t xml:space="preserve"> in 5GMS, for example, in a phased architecture, depending on where the </w:t>
      </w:r>
      <w:proofErr w:type="spellStart"/>
      <w:r w:rsidRPr="00DA52C7">
        <w:rPr>
          <w:lang w:val="en-US"/>
        </w:rPr>
        <w:t>mutlciast</w:t>
      </w:r>
      <w:proofErr w:type="spellEnd"/>
      <w:r w:rsidRPr="00DA52C7">
        <w:rPr>
          <w:lang w:val="en-US"/>
        </w:rPr>
        <w:t xml:space="preserve"> could be t</w:t>
      </w:r>
      <w:r w:rsidR="00DA52C7">
        <w:rPr>
          <w:lang w:val="en-US"/>
        </w:rPr>
        <w:t>erminated</w:t>
      </w:r>
    </w:p>
    <w:p w14:paraId="45470457" w14:textId="62687CA4" w:rsidR="00276C0A" w:rsidRPr="00DA52C7" w:rsidRDefault="00276C0A" w:rsidP="00DA52C7">
      <w:pPr>
        <w:pStyle w:val="ListParagraph"/>
        <w:numPr>
          <w:ilvl w:val="0"/>
          <w:numId w:val="25"/>
        </w:numPr>
        <w:textAlignment w:val="baseline"/>
        <w:rPr>
          <w:sz w:val="22"/>
          <w:szCs w:val="22"/>
          <w:lang w:val="fi-FI"/>
        </w:rPr>
      </w:pPr>
      <w:r w:rsidRPr="00DA52C7">
        <w:rPr>
          <w:lang w:val="en-US"/>
        </w:rPr>
        <w:t xml:space="preserve">Transparent-only mode: </w:t>
      </w:r>
      <w:r w:rsidRPr="00DA52C7">
        <w:rPr>
          <w:rStyle w:val="normaltextrun"/>
          <w:sz w:val="22"/>
          <w:szCs w:val="22"/>
          <w:lang w:val="fi-FI"/>
        </w:rPr>
        <w:t xml:space="preserve">[7] reviewed architecture considerations for pass-through delivery of medai content from the content provider, via user </w:t>
      </w:r>
      <w:r w:rsidR="0087494B">
        <w:rPr>
          <w:rStyle w:val="normaltextrun"/>
          <w:sz w:val="22"/>
          <w:szCs w:val="22"/>
          <w:lang w:val="fi-FI"/>
        </w:rPr>
        <w:t>plane service on the XMB, to the</w:t>
      </w:r>
      <w:r w:rsidRPr="00DA52C7">
        <w:rPr>
          <w:rStyle w:val="normaltextrun"/>
          <w:sz w:val="22"/>
          <w:szCs w:val="22"/>
          <w:lang w:val="fi-FI"/>
        </w:rPr>
        <w:t xml:space="preserve"> application through a TRAPI user plane interface, dubbed as ”transparent-only” mode.</w:t>
      </w:r>
    </w:p>
    <w:p w14:paraId="1793E946" w14:textId="44E7870A" w:rsidR="001D1992" w:rsidRDefault="00276C0A" w:rsidP="001D1992">
      <w:pPr>
        <w:pStyle w:val="ListParagraph"/>
        <w:numPr>
          <w:ilvl w:val="0"/>
          <w:numId w:val="25"/>
        </w:numPr>
        <w:rPr>
          <w:lang w:val="en-US"/>
        </w:rPr>
      </w:pPr>
      <w:r>
        <w:rPr>
          <w:lang w:val="en-US"/>
        </w:rPr>
        <w:t>LTE-based 5G multicast: i</w:t>
      </w:r>
      <w:r w:rsidR="001D1992">
        <w:rPr>
          <w:lang w:val="en-US"/>
        </w:rPr>
        <w:t xml:space="preserve">n 5G-NSA deployment, provide the option of using MCG with </w:t>
      </w:r>
      <w:proofErr w:type="spellStart"/>
      <w:r w:rsidR="001D1992">
        <w:rPr>
          <w:lang w:val="en-US"/>
        </w:rPr>
        <w:t>eMBMS</w:t>
      </w:r>
      <w:proofErr w:type="spellEnd"/>
      <w:r w:rsidR="001D1992">
        <w:rPr>
          <w:lang w:val="en-US"/>
        </w:rPr>
        <w:t xml:space="preserve"> to continue supporting multicast</w:t>
      </w:r>
    </w:p>
    <w:p w14:paraId="0B99B2FA" w14:textId="58E841F2" w:rsidR="001D1992" w:rsidRDefault="001D1992" w:rsidP="001D1992">
      <w:pPr>
        <w:pStyle w:val="ListParagraph"/>
        <w:numPr>
          <w:ilvl w:val="0"/>
          <w:numId w:val="25"/>
        </w:numPr>
        <w:rPr>
          <w:lang w:val="en-US"/>
        </w:rPr>
      </w:pPr>
      <w:r>
        <w:rPr>
          <w:lang w:val="en-US"/>
        </w:rPr>
        <w:t xml:space="preserve">Support of </w:t>
      </w:r>
      <w:proofErr w:type="spellStart"/>
      <w:r>
        <w:rPr>
          <w:lang w:val="en-US"/>
        </w:rPr>
        <w:t>MooD</w:t>
      </w:r>
      <w:proofErr w:type="spellEnd"/>
      <w:r>
        <w:rPr>
          <w:lang w:val="en-US"/>
        </w:rPr>
        <w:t xml:space="preserve"> in 5GMS</w:t>
      </w:r>
    </w:p>
    <w:p w14:paraId="70F1C831" w14:textId="5311DFFD" w:rsidR="00836982" w:rsidRDefault="001D1992" w:rsidP="009E5675">
      <w:pPr>
        <w:pStyle w:val="ListParagraph"/>
        <w:numPr>
          <w:ilvl w:val="0"/>
          <w:numId w:val="25"/>
        </w:numPr>
        <w:rPr>
          <w:lang w:val="en-US"/>
        </w:rPr>
      </w:pPr>
      <w:r>
        <w:rPr>
          <w:lang w:val="en-US"/>
        </w:rPr>
        <w:t>Support of Multicast ABR</w:t>
      </w:r>
    </w:p>
    <w:p w14:paraId="31616679" w14:textId="77777777" w:rsidR="00D27CE2" w:rsidRPr="00DA52C7" w:rsidRDefault="00D27CE2" w:rsidP="00D27CE2">
      <w:pPr>
        <w:pStyle w:val="ListParagraph"/>
        <w:rPr>
          <w:lang w:val="en-US"/>
        </w:rPr>
      </w:pPr>
    </w:p>
    <w:p w14:paraId="1DA58753" w14:textId="52DE1269" w:rsidR="009E5675" w:rsidRPr="009E5675" w:rsidRDefault="009E5675" w:rsidP="00DA52C7">
      <w:pPr>
        <w:pStyle w:val="Heading2"/>
      </w:pPr>
      <w:r>
        <w:t xml:space="preserve">4. </w:t>
      </w:r>
      <w:r w:rsidR="00DA52C7">
        <w:tab/>
      </w:r>
      <w:r>
        <w:t>How could this be incorporated into the 5GMS</w:t>
      </w:r>
    </w:p>
    <w:p w14:paraId="5E58EF4D" w14:textId="777009D5" w:rsidR="00F11B8F" w:rsidRDefault="00276C0A" w:rsidP="00F11B8F">
      <w:pPr>
        <w:rPr>
          <w:lang w:val="en-US"/>
        </w:rPr>
      </w:pPr>
      <w:r>
        <w:rPr>
          <w:lang w:val="en-US"/>
        </w:rPr>
        <w:t xml:space="preserve">Some potential places we could address multicast includes </w:t>
      </w:r>
    </w:p>
    <w:p w14:paraId="02544F3A" w14:textId="5757CACE" w:rsidR="00276C0A" w:rsidRDefault="00276C0A" w:rsidP="00F11B8F">
      <w:pPr>
        <w:rPr>
          <w:lang w:val="en-US"/>
        </w:rPr>
      </w:pPr>
      <w:r>
        <w:rPr>
          <w:lang w:val="en-US"/>
        </w:rPr>
        <w:t>- Section 5 Procedures for Downlink Streaming: Establish multicast streaming session</w:t>
      </w:r>
    </w:p>
    <w:p w14:paraId="19D3EF3F" w14:textId="77777777" w:rsidR="00276C0A" w:rsidRDefault="00276C0A" w:rsidP="00F11B8F">
      <w:pPr>
        <w:rPr>
          <w:lang w:val="en-US"/>
        </w:rPr>
      </w:pPr>
      <w:r>
        <w:rPr>
          <w:lang w:val="en-US"/>
        </w:rPr>
        <w:t>- Section 7 5GMS Network Media Processing: multicast as a capability provided at the edge computing</w:t>
      </w:r>
    </w:p>
    <w:p w14:paraId="4AF8A0B9" w14:textId="77777777" w:rsidR="00276C0A" w:rsidRDefault="00276C0A" w:rsidP="00F11B8F">
      <w:pPr>
        <w:rPr>
          <w:lang w:val="en-US"/>
        </w:rPr>
      </w:pPr>
      <w:r>
        <w:rPr>
          <w:lang w:val="en-US"/>
        </w:rPr>
        <w:t>- Multicast streaming in a converged network</w:t>
      </w:r>
    </w:p>
    <w:p w14:paraId="4D074198" w14:textId="2C7527A1" w:rsidR="00276C0A" w:rsidRDefault="00276C0A" w:rsidP="00F11B8F">
      <w:pPr>
        <w:rPr>
          <w:lang w:val="en-US"/>
        </w:rPr>
      </w:pPr>
      <w:r>
        <w:rPr>
          <w:lang w:val="en-US"/>
        </w:rPr>
        <w:t>- A multicast-capable network slicing function</w:t>
      </w:r>
    </w:p>
    <w:p w14:paraId="20361F34" w14:textId="3F3AC794" w:rsidR="00276C0A" w:rsidRDefault="00276C0A" w:rsidP="00F11B8F">
      <w:pPr>
        <w:rPr>
          <w:lang w:val="en-US"/>
        </w:rPr>
      </w:pPr>
      <w:r>
        <w:rPr>
          <w:lang w:val="en-US"/>
        </w:rPr>
        <w:t xml:space="preserve"> </w:t>
      </w:r>
    </w:p>
    <w:p w14:paraId="16A289A4" w14:textId="026645CE" w:rsidR="0087494B" w:rsidRDefault="0087494B" w:rsidP="00F11B8F">
      <w:pPr>
        <w:rPr>
          <w:lang w:val="en-US"/>
        </w:rPr>
      </w:pPr>
      <w:r>
        <w:rPr>
          <w:lang w:val="en-US"/>
        </w:rPr>
        <w:t xml:space="preserve">One possible change I would like to work is to add “multicast replication” function in the UPF in figure 4.2.1-1. Related sections will be added to describe this architecture, and its procedure.   </w:t>
      </w:r>
    </w:p>
    <w:p w14:paraId="2CE4D5ED" w14:textId="77777777" w:rsidR="0087494B" w:rsidRDefault="0087494B" w:rsidP="0087494B">
      <w:pPr>
        <w:rPr>
          <w:lang w:val="en-US"/>
        </w:rPr>
      </w:pPr>
    </w:p>
    <w:p w14:paraId="61EFA28A" w14:textId="77777777" w:rsidR="0087494B" w:rsidRDefault="0087494B" w:rsidP="0087494B">
      <w:pPr>
        <w:rPr>
          <w:lang w:val="en-US"/>
        </w:rPr>
      </w:pPr>
    </w:p>
    <w:p w14:paraId="413B5FE0" w14:textId="77777777" w:rsidR="0087494B" w:rsidRDefault="0087494B" w:rsidP="0087494B">
      <w:pPr>
        <w:rPr>
          <w:lang w:val="en-US"/>
        </w:rPr>
      </w:pPr>
    </w:p>
    <w:p w14:paraId="1DD9E2C1" w14:textId="77777777" w:rsidR="0087494B" w:rsidRDefault="0087494B" w:rsidP="0087494B">
      <w:pPr>
        <w:rPr>
          <w:lang w:val="en-US"/>
        </w:rPr>
      </w:pPr>
      <w:r>
        <w:rPr>
          <w:noProof/>
          <w:lang w:val="en-US" w:eastAsia="zh-CN"/>
        </w:rPr>
        <mc:AlternateContent>
          <mc:Choice Requires="wps">
            <w:drawing>
              <wp:anchor distT="0" distB="0" distL="114300" distR="114300" simplePos="0" relativeHeight="251659264" behindDoc="0" locked="0" layoutInCell="1" allowOverlap="1" wp14:anchorId="4ADCB970" wp14:editId="4A02519A">
                <wp:simplePos x="0" y="0"/>
                <wp:positionH relativeFrom="column">
                  <wp:posOffset>2830195</wp:posOffset>
                </wp:positionH>
                <wp:positionV relativeFrom="paragraph">
                  <wp:posOffset>1663700</wp:posOffset>
                </wp:positionV>
                <wp:extent cx="628650" cy="2952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28650" cy="295275"/>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96978D" w14:textId="77777777" w:rsidR="0087494B" w:rsidRDefault="0087494B" w:rsidP="0087494B">
                            <w:pPr>
                              <w:jc w:val="center"/>
                              <w:rPr>
                                <w:sz w:val="14"/>
                                <w:lang w:val="en-US"/>
                              </w:rPr>
                            </w:pPr>
                            <w:r w:rsidRPr="0024238B">
                              <w:rPr>
                                <w:sz w:val="14"/>
                                <w:lang w:val="en-US"/>
                              </w:rPr>
                              <w:t>Multicast</w:t>
                            </w:r>
                          </w:p>
                          <w:p w14:paraId="5940BBB0" w14:textId="2651E53D" w:rsidR="0087494B" w:rsidRPr="0024238B" w:rsidRDefault="0087494B" w:rsidP="0087494B">
                            <w:pPr>
                              <w:jc w:val="center"/>
                              <w:rPr>
                                <w:sz w:val="14"/>
                                <w:lang w:val="en-US"/>
                              </w:rPr>
                            </w:pPr>
                            <w:r>
                              <w:rPr>
                                <w:sz w:val="14"/>
                                <w:lang w:val="en-US"/>
                              </w:rPr>
                              <w:t>Replication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DCB970" id="_x0000_t202" coordsize="21600,21600" o:spt="202" path="m,l,21600r21600,l21600,xe">
                <v:stroke joinstyle="miter"/>
                <v:path gradientshapeok="t" o:connecttype="rect"/>
              </v:shapetype>
              <v:shape id="Text Box 2" o:spid="_x0000_s1026" type="#_x0000_t202" style="position:absolute;margin-left:222.85pt;margin-top:131pt;width:49.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UFylwIAALIFAAAOAAAAZHJzL2Uyb0RvYy54bWysVE1PGzEQvVfqf7B8L5tsCYWIDUpBqSoh&#10;QIWKs+O1Ewvb49pOdtNf37F3NwTohao5bGzP8/PMm4/zi9ZoshU+KLAVHR+NKBGWQ63sqqI/Hxaf&#10;TikJkdmaabCiojsR6MXs44fzxk1FCWvQtfAESWyYNq6i6xjdtCgCXwvDwhE4YdEowRsWcetXRe1Z&#10;g+xGF+VodFI04GvngYsQ8PSqM9JZ5pdS8HgrZRCR6IqibzF/ff4u07eYnbPpyjO3Vrx3g/2DF4Yp&#10;i4/uqa5YZGTj1Rsqo7iHADIecTAFSKm4yDFgNOPRq2ju18yJHAuKE9xepvD/aPnN9s4TVVe0pMQy&#10;gyl6EG0kX6ElZVKncWGKoHuHsNjiMWZ5OA94mIJupTfpH8MhaEedd3ttExnHw5Py9GSCFo6m8mxS&#10;fpkkluL5svMhfhNgSFpU1GPqsqJsex1iBx0g6a0AWtULpXXe+NXyUnuyZZjmBf5GObPI/gKmLWnQ&#10;k8/oxxuKxL2nWGrGn3r/DhiQT9t0U+TK6v1KCnVK5FXcaZEw2v4QEpXNguTnUk2L/RuMc2Fj1jLz&#10;IjqhJIb0nos9/tmr91zu4hheBhv3l42y4DuVXrpdPw0uyw6PSTyIOy1ju2z7yllCvcPC8dA1XnB8&#10;oVDoaxbiHfPYaVgROD3iLX6kBswO9CtK1uB//+084bEB0EpJg51b0fBrw7ygRH+32Bpn4+Pj1Op5&#10;czz5UuLGH1qWhxa7MZeAVTPGOeV4XiZ81MNSejCPOGTm6VU0Mcvx7YrGYXkZu3mCQ4qL+TyDsLkd&#10;i9f23vFEnbKTCuyhfWTe9RUesTVuYOhxNn1V6B023bQw30SQKndBErhTtRceB0Puo36IpclzuM+o&#10;51E7+wMAAP//AwBQSwMEFAAGAAgAAAAhADBXS/HhAAAACwEAAA8AAABkcnMvZG93bnJldi54bWxM&#10;j8FOwzAMhu9IvEPkSdxYupJ2U9d0AqSBkHbZ4MAxa7OmWuOUJlvD22NOcLT96ff3l5toe3bVo+8c&#10;SljME2Aaa9d02Er4eN/er4D5oLBRvUMt4Vt72FS3N6UqGjfhXl8PoWUUgr5QEkwIQ8G5r422ys/d&#10;oJFuJzdaFWgcW96MaqJw2/M0SXJuVYf0wahBPxtdnw8XK+Fte46fLyc/vubiabHELzPt9lHKu1l8&#10;XAMLOoY/GH71SR0qcjq6Czae9RKEyJaESkjzlEoRkQlBm6OEh2SVAa9K/r9D9QMAAP//AwBQSwEC&#10;LQAUAAYACAAAACEAtoM4kv4AAADhAQAAEwAAAAAAAAAAAAAAAAAAAAAAW0NvbnRlbnRfVHlwZXNd&#10;LnhtbFBLAQItABQABgAIAAAAIQA4/SH/1gAAAJQBAAALAAAAAAAAAAAAAAAAAC8BAABfcmVscy8u&#10;cmVsc1BLAQItABQABgAIAAAAIQCuHUFylwIAALIFAAAOAAAAAAAAAAAAAAAAAC4CAABkcnMvZTJv&#10;RG9jLnhtbFBLAQItABQABgAIAAAAIQAwV0vx4QAAAAsBAAAPAAAAAAAAAAAAAAAAAPEEAABkcnMv&#10;ZG93bnJldi54bWxQSwUGAAAAAAQABADzAAAA/wUAAAAA&#10;" fillcolor="yellow" strokeweight=".5pt">
                <v:textbox>
                  <w:txbxContent>
                    <w:p w14:paraId="1196978D" w14:textId="77777777" w:rsidR="0087494B" w:rsidRDefault="0087494B" w:rsidP="0087494B">
                      <w:pPr>
                        <w:jc w:val="center"/>
                        <w:rPr>
                          <w:sz w:val="14"/>
                          <w:lang w:val="en-US"/>
                        </w:rPr>
                      </w:pPr>
                      <w:r w:rsidRPr="0024238B">
                        <w:rPr>
                          <w:sz w:val="14"/>
                          <w:lang w:val="en-US"/>
                        </w:rPr>
                        <w:t>Multicast</w:t>
                      </w:r>
                    </w:p>
                    <w:p w14:paraId="5940BBB0" w14:textId="2651E53D" w:rsidR="0087494B" w:rsidRPr="0024238B" w:rsidRDefault="0087494B" w:rsidP="0087494B">
                      <w:pPr>
                        <w:jc w:val="center"/>
                        <w:rPr>
                          <w:sz w:val="14"/>
                          <w:lang w:val="en-US"/>
                        </w:rPr>
                      </w:pPr>
                      <w:r>
                        <w:rPr>
                          <w:sz w:val="14"/>
                          <w:lang w:val="en-US"/>
                        </w:rPr>
                        <w:t>Replication</w:t>
                      </w:r>
                    </w:p>
                  </w:txbxContent>
                </v:textbox>
              </v:shape>
            </w:pict>
          </mc:Fallback>
        </mc:AlternateContent>
      </w:r>
      <w:r>
        <w:object w:dxaOrig="23431" w:dyaOrig="9960" w14:anchorId="726B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4.75pt" o:ole="">
            <v:imagedata r:id="rId8" o:title=""/>
          </v:shape>
          <o:OLEObject Type="Embed" ProgID="Visio.Drawing.15" ShapeID="_x0000_i1025" DrawAspect="Content" ObjectID="_1632597087" r:id="rId9"/>
        </w:object>
      </w:r>
    </w:p>
    <w:p w14:paraId="35E3E3EC" w14:textId="77777777" w:rsidR="0087494B" w:rsidRDefault="0087494B" w:rsidP="00F11B8F">
      <w:pPr>
        <w:rPr>
          <w:lang w:val="en-US"/>
        </w:rPr>
      </w:pPr>
    </w:p>
    <w:p w14:paraId="3A8420DE" w14:textId="6F79E694" w:rsidR="00F11B8F" w:rsidRDefault="00DA52C7" w:rsidP="00F11B8F">
      <w:pPr>
        <w:pStyle w:val="Heading1"/>
      </w:pPr>
      <w:r>
        <w:t>5.</w:t>
      </w:r>
      <w:r w:rsidR="00F11B8F">
        <w:tab/>
        <w:t>Conclusion</w:t>
      </w:r>
      <w:r w:rsidR="00A76BFF">
        <w:t>s</w:t>
      </w:r>
      <w:r w:rsidR="005E6F93">
        <w:t xml:space="preserve"> and proposal</w:t>
      </w:r>
    </w:p>
    <w:p w14:paraId="4E810FE3" w14:textId="6B690B1B" w:rsidR="00DA52C7" w:rsidRDefault="00B50353" w:rsidP="00DA52C7">
      <w:pPr>
        <w:rPr>
          <w:lang w:val="en-US"/>
        </w:rPr>
      </w:pPr>
      <w:r w:rsidRPr="00B50353">
        <w:rPr>
          <w:lang w:val="en-GB" w:eastAsia="en-US"/>
        </w:rPr>
        <w:t>This contribution</w:t>
      </w:r>
      <w:r>
        <w:rPr>
          <w:lang w:val="en-GB" w:eastAsia="en-US"/>
        </w:rPr>
        <w:t xml:space="preserve"> summarized multicast support in 3GPP, </w:t>
      </w:r>
      <w:r w:rsidR="00DA52C7">
        <w:rPr>
          <w:lang w:val="en-GB" w:eastAsia="en-US"/>
        </w:rPr>
        <w:t xml:space="preserve">and </w:t>
      </w:r>
      <w:r>
        <w:rPr>
          <w:lang w:val="en-GB" w:eastAsia="en-US"/>
        </w:rPr>
        <w:t>conclude</w:t>
      </w:r>
      <w:r w:rsidR="00DA52C7">
        <w:rPr>
          <w:lang w:val="en-GB" w:eastAsia="en-US"/>
        </w:rPr>
        <w:t>d</w:t>
      </w:r>
      <w:r>
        <w:rPr>
          <w:lang w:val="en-GB" w:eastAsia="en-US"/>
        </w:rPr>
        <w:t xml:space="preserve"> </w:t>
      </w:r>
      <w:r w:rsidR="00DA52C7">
        <w:rPr>
          <w:lang w:val="en-US"/>
        </w:rPr>
        <w:t>it is important to include multicast-based linear radio and TV services in 5GMS. This will enhance the 5GMS to address the market of managed IPTV streaming services offered by MNO, and eventually accelerate the 5GMS spec adoption in the industry.</w:t>
      </w:r>
    </w:p>
    <w:p w14:paraId="7FBB0C6D" w14:textId="4C919A8F" w:rsidR="00DA52C7" w:rsidRDefault="00DA52C7" w:rsidP="00DA52C7">
      <w:pPr>
        <w:rPr>
          <w:lang w:val="en-GB" w:eastAsia="en-US"/>
        </w:rPr>
      </w:pPr>
    </w:p>
    <w:p w14:paraId="1181A505" w14:textId="377DE9C9" w:rsidR="00B50353" w:rsidRDefault="00B50353" w:rsidP="00A3689C">
      <w:pPr>
        <w:rPr>
          <w:lang w:val="en-GB" w:eastAsia="en-US"/>
        </w:rPr>
      </w:pPr>
      <w:r>
        <w:rPr>
          <w:lang w:val="en-GB" w:eastAsia="en-US"/>
        </w:rPr>
        <w:t>W</w:t>
      </w:r>
      <w:r w:rsidR="00DA52C7">
        <w:rPr>
          <w:lang w:val="en-GB" w:eastAsia="en-US"/>
        </w:rPr>
        <w:t>e hence</w:t>
      </w:r>
      <w:r>
        <w:rPr>
          <w:lang w:val="en-GB" w:eastAsia="en-US"/>
        </w:rPr>
        <w:t xml:space="preserve"> request to start the work, and </w:t>
      </w:r>
      <w:r w:rsidR="000C3B2C">
        <w:rPr>
          <w:lang w:val="en-GB" w:eastAsia="en-US"/>
        </w:rPr>
        <w:t>consider the options to incorporate 5G multicast media downlink streaming architecture</w:t>
      </w:r>
      <w:r>
        <w:rPr>
          <w:lang w:val="en-GB" w:eastAsia="en-US"/>
        </w:rPr>
        <w:t xml:space="preserve"> in the 5GMS spec.</w:t>
      </w:r>
    </w:p>
    <w:p w14:paraId="293F33E4" w14:textId="77777777" w:rsidR="00A3689C" w:rsidRDefault="00A3689C" w:rsidP="00A3689C">
      <w:pPr>
        <w:rPr>
          <w:lang w:val="en-GB" w:eastAsia="en-US"/>
        </w:rPr>
      </w:pPr>
    </w:p>
    <w:p w14:paraId="68739684" w14:textId="0A48F320" w:rsidR="00DA52C7" w:rsidRPr="00DA52C7" w:rsidRDefault="00DA52C7" w:rsidP="00DA52C7">
      <w:pPr>
        <w:textAlignment w:val="baseline"/>
        <w:rPr>
          <w:lang w:val="en-US"/>
        </w:rPr>
      </w:pPr>
      <w:r w:rsidRPr="00DA52C7">
        <w:rPr>
          <w:lang w:val="en-US"/>
        </w:rPr>
        <w:t>We should also collaborate</w:t>
      </w:r>
      <w:r>
        <w:rPr>
          <w:lang w:val="en-US"/>
        </w:rPr>
        <w:t xml:space="preserve"> on a design goal, and work</w:t>
      </w:r>
      <w:r w:rsidRPr="00DA52C7">
        <w:rPr>
          <w:lang w:val="en-US"/>
        </w:rPr>
        <w:t xml:space="preserve"> with peer workgroups in SA, SA2, RAN, RAN2, and RAN3 to meet our design goals</w:t>
      </w:r>
      <w:r>
        <w:rPr>
          <w:lang w:val="en-US"/>
        </w:rPr>
        <w:t xml:space="preserve"> for multicast-streaming support</w:t>
      </w:r>
      <w:r w:rsidRPr="00DA52C7">
        <w:rPr>
          <w:lang w:val="en-US"/>
        </w:rPr>
        <w:t xml:space="preserve"> in 3GPP 5G system</w:t>
      </w:r>
      <w:r>
        <w:rPr>
          <w:lang w:val="en-US"/>
        </w:rPr>
        <w:t>.</w:t>
      </w:r>
    </w:p>
    <w:p w14:paraId="6E0ACDB1" w14:textId="77777777" w:rsidR="002D3381" w:rsidRPr="002D3381" w:rsidRDefault="002D3381" w:rsidP="00A3689C">
      <w:pPr>
        <w:rPr>
          <w:lang w:val="en-US" w:eastAsia="en-US"/>
        </w:rPr>
      </w:pPr>
    </w:p>
    <w:p w14:paraId="28FF2A4E" w14:textId="20D1A753" w:rsidR="00CE59B1" w:rsidRPr="002E7BFF" w:rsidRDefault="00643B94" w:rsidP="007F6207">
      <w:pPr>
        <w:pStyle w:val="Heading1"/>
      </w:pPr>
      <w:r>
        <w:t>4</w:t>
      </w:r>
      <w:r w:rsidR="00CE59B1" w:rsidRPr="002E7BFF">
        <w:tab/>
        <w:t>References</w:t>
      </w:r>
    </w:p>
    <w:p w14:paraId="5BF21E69" w14:textId="55600CB5" w:rsidR="00C60715" w:rsidRDefault="003175E8" w:rsidP="007C7293">
      <w:pPr>
        <w:pStyle w:val="paragraph"/>
        <w:textAlignment w:val="baseline"/>
        <w:rPr>
          <w:rStyle w:val="normaltextrun"/>
          <w:sz w:val="22"/>
          <w:szCs w:val="22"/>
          <w:lang w:val="fi-FI"/>
        </w:rPr>
      </w:pPr>
      <w:r>
        <w:rPr>
          <w:rStyle w:val="normaltextrun"/>
          <w:sz w:val="22"/>
          <w:szCs w:val="22"/>
          <w:lang w:val="fi-FI"/>
        </w:rPr>
        <w:t>[1</w:t>
      </w:r>
      <w:r w:rsidR="00D42C50">
        <w:rPr>
          <w:rStyle w:val="normaltextrun"/>
          <w:sz w:val="22"/>
          <w:szCs w:val="22"/>
          <w:lang w:val="fi-FI"/>
        </w:rPr>
        <w:t>]</w:t>
      </w:r>
      <w:r w:rsidR="00C60715">
        <w:rPr>
          <w:rStyle w:val="normaltextrun"/>
          <w:sz w:val="22"/>
          <w:szCs w:val="22"/>
          <w:lang w:val="fi-FI"/>
        </w:rPr>
        <w:tab/>
        <w:t xml:space="preserve">3GPP TS 26.501: </w:t>
      </w:r>
      <w:r w:rsidR="0055080B">
        <w:t>“</w:t>
      </w:r>
      <w:r w:rsidR="00C60715">
        <w:rPr>
          <w:rStyle w:val="normaltextrun"/>
          <w:sz w:val="22"/>
          <w:szCs w:val="22"/>
          <w:lang w:val="fi-FI"/>
        </w:rPr>
        <w:t>5G Media Streaming  (5GMS); General description and architecture”.</w:t>
      </w:r>
      <w:r w:rsidR="00D42C50">
        <w:rPr>
          <w:rStyle w:val="normaltextrun"/>
          <w:sz w:val="22"/>
          <w:szCs w:val="22"/>
          <w:lang w:val="fi-FI"/>
        </w:rPr>
        <w:t xml:space="preserve"> </w:t>
      </w:r>
    </w:p>
    <w:p w14:paraId="15EA87A1" w14:textId="4FDB57BF" w:rsidR="00C60715" w:rsidRDefault="00C60715" w:rsidP="007C7293">
      <w:pPr>
        <w:pStyle w:val="paragraph"/>
        <w:textAlignment w:val="baseline"/>
        <w:rPr>
          <w:rStyle w:val="normaltextrun"/>
          <w:sz w:val="22"/>
          <w:szCs w:val="22"/>
          <w:lang w:val="fi-FI"/>
        </w:rPr>
      </w:pPr>
      <w:r>
        <w:rPr>
          <w:rStyle w:val="normaltextrun"/>
          <w:sz w:val="22"/>
          <w:szCs w:val="22"/>
          <w:lang w:val="fi-FI"/>
        </w:rPr>
        <w:t xml:space="preserve">[2] </w:t>
      </w:r>
      <w:r>
        <w:rPr>
          <w:rStyle w:val="normaltextrun"/>
          <w:sz w:val="22"/>
          <w:szCs w:val="22"/>
          <w:lang w:val="fi-FI"/>
        </w:rPr>
        <w:tab/>
        <w:t xml:space="preserve">3GPP TR 23.716: </w:t>
      </w:r>
      <w:r w:rsidR="0055080B">
        <w:t>“</w:t>
      </w:r>
      <w:r>
        <w:rPr>
          <w:rStyle w:val="normaltextrun"/>
          <w:sz w:val="22"/>
          <w:szCs w:val="22"/>
          <w:lang w:val="fi-FI"/>
        </w:rPr>
        <w:t>Study on the Wireless and Wireline Convergence for the 5G system architecture”.</w:t>
      </w:r>
    </w:p>
    <w:p w14:paraId="331977FB" w14:textId="302C5D1A" w:rsidR="00C60715" w:rsidRDefault="00C60715" w:rsidP="007C7293">
      <w:pPr>
        <w:pStyle w:val="paragraph"/>
        <w:textAlignment w:val="baseline"/>
        <w:rPr>
          <w:rStyle w:val="normaltextrun"/>
          <w:sz w:val="22"/>
          <w:szCs w:val="22"/>
          <w:lang w:val="fi-FI"/>
        </w:rPr>
      </w:pPr>
      <w:r>
        <w:rPr>
          <w:rStyle w:val="normaltextrun"/>
          <w:sz w:val="22"/>
          <w:szCs w:val="22"/>
          <w:lang w:val="fi-FI"/>
        </w:rPr>
        <w:t>[3]</w:t>
      </w:r>
      <w:r>
        <w:rPr>
          <w:rStyle w:val="normaltextrun"/>
          <w:sz w:val="22"/>
          <w:szCs w:val="22"/>
          <w:lang w:val="fi-FI"/>
        </w:rPr>
        <w:tab/>
        <w:t xml:space="preserve">3GPP TS 26.347: </w:t>
      </w:r>
      <w:r w:rsidR="0055080B">
        <w:t>“</w:t>
      </w:r>
      <w:r>
        <w:rPr>
          <w:rStyle w:val="normaltextrun"/>
          <w:sz w:val="22"/>
          <w:szCs w:val="22"/>
          <w:lang w:val="fi-FI"/>
        </w:rPr>
        <w:t>Multimedia Broadcast/Multicast Service (MBMS); Application Programming Interface and URL”.</w:t>
      </w:r>
    </w:p>
    <w:p w14:paraId="1A931948" w14:textId="5F8FD206" w:rsidR="00C60715" w:rsidRDefault="00C60715" w:rsidP="007C7293">
      <w:pPr>
        <w:pStyle w:val="paragraph"/>
        <w:textAlignment w:val="baseline"/>
        <w:rPr>
          <w:rStyle w:val="normaltextrun"/>
          <w:sz w:val="22"/>
          <w:szCs w:val="22"/>
          <w:lang w:val="fi-FI"/>
        </w:rPr>
      </w:pPr>
      <w:r>
        <w:rPr>
          <w:rStyle w:val="normaltextrun"/>
          <w:sz w:val="22"/>
          <w:szCs w:val="22"/>
          <w:lang w:val="fi-FI"/>
        </w:rPr>
        <w:t xml:space="preserve">[4] </w:t>
      </w:r>
      <w:r>
        <w:rPr>
          <w:rStyle w:val="normaltextrun"/>
          <w:sz w:val="22"/>
          <w:szCs w:val="22"/>
          <w:lang w:val="fi-FI"/>
        </w:rPr>
        <w:tab/>
        <w:t xml:space="preserve">3GPP TS 26.348: </w:t>
      </w:r>
      <w:r w:rsidR="0055080B">
        <w:t>“</w:t>
      </w:r>
      <w:r>
        <w:rPr>
          <w:rStyle w:val="normaltextrun"/>
          <w:sz w:val="22"/>
          <w:szCs w:val="22"/>
          <w:lang w:val="fi-FI"/>
        </w:rPr>
        <w:t>Northbound Application Programming Interface (API) for Multimedia Braodcast/Multicast Service (MBMS) at teh xMB reference point”.</w:t>
      </w:r>
    </w:p>
    <w:p w14:paraId="1C6F87F8" w14:textId="5DEF6E93" w:rsidR="00C60715" w:rsidRDefault="00C60715" w:rsidP="007C7293">
      <w:pPr>
        <w:pStyle w:val="paragraph"/>
        <w:textAlignment w:val="baseline"/>
        <w:rPr>
          <w:rStyle w:val="normaltextrun"/>
          <w:sz w:val="22"/>
          <w:szCs w:val="22"/>
          <w:lang w:val="fi-FI"/>
        </w:rPr>
      </w:pPr>
      <w:r>
        <w:rPr>
          <w:rStyle w:val="normaltextrun"/>
          <w:sz w:val="22"/>
          <w:szCs w:val="22"/>
          <w:lang w:val="fi-FI"/>
        </w:rPr>
        <w:t>[5]</w:t>
      </w:r>
      <w:r>
        <w:rPr>
          <w:rStyle w:val="normaltextrun"/>
          <w:sz w:val="22"/>
          <w:szCs w:val="22"/>
          <w:lang w:val="fi-FI"/>
        </w:rPr>
        <w:tab/>
        <w:t xml:space="preserve">3GPP TS 26.346: </w:t>
      </w:r>
      <w:r w:rsidR="0055080B">
        <w:t>“</w:t>
      </w:r>
      <w:r>
        <w:rPr>
          <w:rStyle w:val="normaltextrun"/>
          <w:sz w:val="22"/>
          <w:szCs w:val="22"/>
          <w:lang w:val="fi-FI"/>
        </w:rPr>
        <w:t>Multimedia Broadcast/Multicast Service (MBMS); Protocols and codecs”.</w:t>
      </w:r>
    </w:p>
    <w:p w14:paraId="512DBB87" w14:textId="3AD13D67" w:rsidR="00C60715" w:rsidRDefault="00C60715" w:rsidP="007C7293">
      <w:pPr>
        <w:pStyle w:val="paragraph"/>
        <w:textAlignment w:val="baseline"/>
        <w:rPr>
          <w:rStyle w:val="normaltextrun"/>
          <w:sz w:val="22"/>
          <w:szCs w:val="22"/>
          <w:lang w:val="fi-FI"/>
        </w:rPr>
      </w:pPr>
      <w:r>
        <w:rPr>
          <w:rStyle w:val="normaltextrun"/>
          <w:sz w:val="22"/>
          <w:szCs w:val="22"/>
          <w:lang w:val="fi-FI"/>
        </w:rPr>
        <w:t xml:space="preserve">[6] </w:t>
      </w:r>
      <w:r>
        <w:rPr>
          <w:rStyle w:val="normaltextrun"/>
          <w:sz w:val="22"/>
          <w:szCs w:val="22"/>
          <w:lang w:val="fi-FI"/>
        </w:rPr>
        <w:tab/>
        <w:t xml:space="preserve">3GPP TS 36.440: </w:t>
      </w:r>
      <w:r w:rsidR="0055080B">
        <w:t>“</w:t>
      </w:r>
      <w:r>
        <w:rPr>
          <w:rStyle w:val="normaltextrun"/>
          <w:sz w:val="22"/>
          <w:szCs w:val="22"/>
          <w:lang w:val="fi-FI"/>
        </w:rPr>
        <w:t>General aspects and principles for interfaces supporting Multimedia Braodcast Multicast Service (MBMS) within E-UTRAN”.</w:t>
      </w:r>
    </w:p>
    <w:p w14:paraId="046EEBB8" w14:textId="5359D614" w:rsidR="00C60715" w:rsidRDefault="00C60715" w:rsidP="007C7293">
      <w:pPr>
        <w:pStyle w:val="paragraph"/>
        <w:textAlignment w:val="baseline"/>
        <w:rPr>
          <w:rStyle w:val="normaltextrun"/>
          <w:sz w:val="22"/>
          <w:szCs w:val="22"/>
          <w:lang w:val="fi-FI"/>
        </w:rPr>
      </w:pPr>
      <w:r>
        <w:rPr>
          <w:rStyle w:val="normaltextrun"/>
          <w:sz w:val="22"/>
          <w:szCs w:val="22"/>
          <w:lang w:val="fi-FI"/>
        </w:rPr>
        <w:t>[7]</w:t>
      </w:r>
      <w:r>
        <w:rPr>
          <w:rStyle w:val="normaltextrun"/>
          <w:sz w:val="22"/>
          <w:szCs w:val="22"/>
          <w:lang w:val="fi-FI"/>
        </w:rPr>
        <w:tab/>
      </w:r>
      <w:r w:rsidR="0031433C">
        <w:rPr>
          <w:rStyle w:val="normaltextrun"/>
          <w:sz w:val="22"/>
          <w:szCs w:val="22"/>
          <w:lang w:val="fi-FI"/>
        </w:rPr>
        <w:t xml:space="preserve">ETSI TR 126 917: </w:t>
      </w:r>
      <w:r w:rsidR="0055080B">
        <w:t>“</w:t>
      </w:r>
      <w:r w:rsidR="0031433C">
        <w:rPr>
          <w:rStyle w:val="normaltextrun"/>
          <w:sz w:val="22"/>
          <w:szCs w:val="22"/>
          <w:lang w:val="fi-FI"/>
        </w:rPr>
        <w:t>Multimedia Broadcast Multicast Services (MBMS) and Packet-switched Streaming Service (PSS) enhancements to support television services”.</w:t>
      </w:r>
    </w:p>
    <w:p w14:paraId="67EFF639" w14:textId="000609D1" w:rsidR="0055080B" w:rsidRDefault="0031433C" w:rsidP="007C7293">
      <w:pPr>
        <w:pStyle w:val="paragraph"/>
        <w:textAlignment w:val="baseline"/>
      </w:pPr>
      <w:r>
        <w:rPr>
          <w:rStyle w:val="normaltextrun"/>
          <w:sz w:val="22"/>
          <w:szCs w:val="22"/>
          <w:lang w:val="fi-FI"/>
        </w:rPr>
        <w:t>[8]</w:t>
      </w:r>
      <w:r w:rsidR="00BA6C0E">
        <w:rPr>
          <w:rStyle w:val="normaltextrun"/>
          <w:sz w:val="22"/>
          <w:szCs w:val="22"/>
          <w:lang w:val="fi-FI"/>
        </w:rPr>
        <w:tab/>
        <w:t xml:space="preserve">3GPP TS </w:t>
      </w:r>
      <w:r w:rsidR="0055080B">
        <w:rPr>
          <w:rStyle w:val="normaltextrun"/>
          <w:sz w:val="22"/>
          <w:szCs w:val="22"/>
          <w:lang w:val="fi-FI"/>
        </w:rPr>
        <w:t xml:space="preserve">25.446: </w:t>
      </w:r>
      <w:r w:rsidR="0055080B">
        <w:t>“</w:t>
      </w:r>
      <w:r w:rsidR="00BA6C0E">
        <w:t xml:space="preserve">MBMS </w:t>
      </w:r>
      <w:r w:rsidR="0055080B">
        <w:t>Synchronisation</w:t>
      </w:r>
      <w:r w:rsidR="00BA6C0E">
        <w:t xml:space="preserve"> </w:t>
      </w:r>
      <w:r w:rsidR="0055080B">
        <w:t>Protokoll</w:t>
      </w:r>
      <w:r w:rsidR="00BA6C0E">
        <w:t xml:space="preserve"> (SYNC</w:t>
      </w:r>
      <w:r w:rsidR="0055080B">
        <w:t>)</w:t>
      </w:r>
      <w:r w:rsidR="00B44148" w:rsidRPr="00B44148">
        <w:rPr>
          <w:rStyle w:val="normaltextrun"/>
          <w:sz w:val="22"/>
          <w:szCs w:val="22"/>
          <w:lang w:val="fi-FI"/>
        </w:rPr>
        <w:t xml:space="preserve"> </w:t>
      </w:r>
      <w:r w:rsidR="00B44148">
        <w:rPr>
          <w:rStyle w:val="normaltextrun"/>
          <w:sz w:val="22"/>
          <w:szCs w:val="22"/>
          <w:lang w:val="fi-FI"/>
        </w:rPr>
        <w:t>”.</w:t>
      </w:r>
    </w:p>
    <w:p w14:paraId="3EF2777A" w14:textId="33D55C1C" w:rsidR="00BA6C0E" w:rsidRDefault="00BA6C0E" w:rsidP="007C7293">
      <w:pPr>
        <w:pStyle w:val="paragraph"/>
        <w:textAlignment w:val="baseline"/>
      </w:pPr>
      <w:r>
        <w:t>[9]</w:t>
      </w:r>
      <w:r>
        <w:tab/>
        <w:t xml:space="preserve">3GPP TS </w:t>
      </w:r>
      <w:r w:rsidR="0055080B">
        <w:t>26.946: “Multimedia Broadcast/Multicast Service (MBMS) User Service Guidelines</w:t>
      </w:r>
      <w:r w:rsidR="00B44148">
        <w:rPr>
          <w:rStyle w:val="normaltextrun"/>
          <w:sz w:val="22"/>
          <w:szCs w:val="22"/>
          <w:lang w:val="fi-FI"/>
        </w:rPr>
        <w:t>”.</w:t>
      </w:r>
    </w:p>
    <w:p w14:paraId="56F3167E" w14:textId="1B3B6680" w:rsidR="0055080B" w:rsidRDefault="0055080B" w:rsidP="007C7293">
      <w:pPr>
        <w:pStyle w:val="paragraph"/>
        <w:textAlignment w:val="baseline"/>
      </w:pPr>
      <w:r>
        <w:t>[10]</w:t>
      </w:r>
      <w:r>
        <w:tab/>
        <w:t xml:space="preserve">3GPP TS 26.849: “Multimedia Broadcast/Multicast Service (MBMS) </w:t>
      </w:r>
      <w:proofErr w:type="spellStart"/>
      <w:r>
        <w:t>improvements</w:t>
      </w:r>
      <w:proofErr w:type="spellEnd"/>
      <w:r>
        <w:t xml:space="preserve">; MBMS </w:t>
      </w:r>
      <w:proofErr w:type="spellStart"/>
      <w:r>
        <w:t>operation</w:t>
      </w:r>
      <w:proofErr w:type="spellEnd"/>
      <w:r>
        <w:t xml:space="preserve"> on </w:t>
      </w:r>
      <w:proofErr w:type="spellStart"/>
      <w:r>
        <w:t>demand</w:t>
      </w:r>
      <w:proofErr w:type="spellEnd"/>
      <w:r w:rsidR="00B44148">
        <w:rPr>
          <w:rStyle w:val="normaltextrun"/>
          <w:sz w:val="22"/>
          <w:szCs w:val="22"/>
          <w:lang w:val="fi-FI"/>
        </w:rPr>
        <w:t>”.</w:t>
      </w:r>
    </w:p>
    <w:p w14:paraId="3876989B" w14:textId="50D7F2F9" w:rsidR="0055080B" w:rsidRDefault="0055080B" w:rsidP="007C7293">
      <w:pPr>
        <w:pStyle w:val="paragraph"/>
        <w:textAlignment w:val="baseline"/>
      </w:pPr>
      <w:r>
        <w:t xml:space="preserve">[11] </w:t>
      </w:r>
      <w:r w:rsidR="00182FD7">
        <w:tab/>
      </w:r>
      <w:r>
        <w:t xml:space="preserve">3GPP TS 26.850: “MBMS for Internet </w:t>
      </w:r>
      <w:proofErr w:type="spellStart"/>
      <w:r>
        <w:t>of</w:t>
      </w:r>
      <w:proofErr w:type="spellEnd"/>
      <w:r>
        <w:t xml:space="preserve"> Things</w:t>
      </w:r>
      <w:r w:rsidR="00B44148">
        <w:rPr>
          <w:rStyle w:val="normaltextrun"/>
          <w:sz w:val="22"/>
          <w:szCs w:val="22"/>
          <w:lang w:val="fi-FI"/>
        </w:rPr>
        <w:t>”.</w:t>
      </w:r>
    </w:p>
    <w:p w14:paraId="74D1F1BD" w14:textId="07911653" w:rsidR="0055080B" w:rsidRDefault="0055080B" w:rsidP="007C7293">
      <w:pPr>
        <w:pStyle w:val="paragraph"/>
        <w:textAlignment w:val="baseline"/>
      </w:pPr>
      <w:r>
        <w:t xml:space="preserve">[12] </w:t>
      </w:r>
      <w:r w:rsidR="00182FD7">
        <w:tab/>
        <w:t xml:space="preserve">3GPP </w:t>
      </w:r>
      <w:r>
        <w:t xml:space="preserve">TR 26.852: “Multimedia Broadcast/Multimedia Service (MBMS); </w:t>
      </w:r>
      <w:proofErr w:type="spellStart"/>
      <w:r>
        <w:t>Extensions</w:t>
      </w:r>
      <w:proofErr w:type="spellEnd"/>
      <w:r>
        <w:t xml:space="preserve"> </w:t>
      </w:r>
      <w:proofErr w:type="spellStart"/>
      <w:r>
        <w:t>and</w:t>
      </w:r>
      <w:proofErr w:type="spellEnd"/>
      <w:r>
        <w:t xml:space="preserve"> </w:t>
      </w:r>
      <w:proofErr w:type="spellStart"/>
      <w:r>
        <w:t>profiling</w:t>
      </w:r>
      <w:proofErr w:type="spellEnd"/>
      <w:r w:rsidR="00B44148">
        <w:rPr>
          <w:rStyle w:val="normaltextrun"/>
          <w:sz w:val="22"/>
          <w:szCs w:val="22"/>
          <w:lang w:val="fi-FI"/>
        </w:rPr>
        <w:t>”.</w:t>
      </w:r>
    </w:p>
    <w:p w14:paraId="4623BB52" w14:textId="641215CA" w:rsidR="0055080B" w:rsidRDefault="00182FD7" w:rsidP="007C7293">
      <w:pPr>
        <w:pStyle w:val="paragraph"/>
        <w:textAlignment w:val="baseline"/>
      </w:pPr>
      <w:r>
        <w:t xml:space="preserve">[13] </w:t>
      </w:r>
      <w:r>
        <w:tab/>
        <w:t>3GPP TR 26.981</w:t>
      </w:r>
      <w:r w:rsidR="0055080B">
        <w:t>: “</w:t>
      </w:r>
      <w:r>
        <w:t xml:space="preserve">MBMS </w:t>
      </w:r>
      <w:proofErr w:type="spellStart"/>
      <w:r>
        <w:t>Extensions</w:t>
      </w:r>
      <w:proofErr w:type="spellEnd"/>
      <w:r>
        <w:t xml:space="preserve"> for </w:t>
      </w:r>
      <w:proofErr w:type="spellStart"/>
      <w:r>
        <w:t>Provisioning</w:t>
      </w:r>
      <w:proofErr w:type="spellEnd"/>
      <w:r>
        <w:t xml:space="preserve"> </w:t>
      </w:r>
      <w:proofErr w:type="spellStart"/>
      <w:r>
        <w:t>and</w:t>
      </w:r>
      <w:proofErr w:type="spellEnd"/>
      <w:r>
        <w:t xml:space="preserve"> Content Ingestion</w:t>
      </w:r>
      <w:r w:rsidR="00B44148">
        <w:rPr>
          <w:rStyle w:val="normaltextrun"/>
          <w:sz w:val="22"/>
          <w:szCs w:val="22"/>
          <w:lang w:val="fi-FI"/>
        </w:rPr>
        <w:t>”.</w:t>
      </w:r>
    </w:p>
    <w:p w14:paraId="752C4B26" w14:textId="24DAC398" w:rsidR="00182FD7" w:rsidRDefault="00182FD7" w:rsidP="007C7293">
      <w:pPr>
        <w:pStyle w:val="paragraph"/>
        <w:textAlignment w:val="baseline"/>
      </w:pPr>
      <w:r>
        <w:t xml:space="preserve">[14] </w:t>
      </w:r>
      <w:r>
        <w:tab/>
        <w:t xml:space="preserve">3GPP TS 23.246: “MBMS </w:t>
      </w:r>
      <w:proofErr w:type="spellStart"/>
      <w:r>
        <w:t>Architecture</w:t>
      </w:r>
      <w:proofErr w:type="spellEnd"/>
      <w:r>
        <w:t xml:space="preserve"> </w:t>
      </w:r>
      <w:proofErr w:type="spellStart"/>
      <w:r>
        <w:t>and</w:t>
      </w:r>
      <w:proofErr w:type="spellEnd"/>
      <w:r>
        <w:t xml:space="preserve"> </w:t>
      </w:r>
      <w:proofErr w:type="spellStart"/>
      <w:r>
        <w:t>functional</w:t>
      </w:r>
      <w:proofErr w:type="spellEnd"/>
      <w:r>
        <w:t xml:space="preserve"> </w:t>
      </w:r>
      <w:proofErr w:type="spellStart"/>
      <w:r>
        <w:t>description</w:t>
      </w:r>
      <w:proofErr w:type="spellEnd"/>
      <w:r w:rsidR="00B44148">
        <w:rPr>
          <w:rStyle w:val="normaltextrun"/>
          <w:sz w:val="22"/>
          <w:szCs w:val="22"/>
          <w:lang w:val="fi-FI"/>
        </w:rPr>
        <w:t>”.</w:t>
      </w:r>
    </w:p>
    <w:p w14:paraId="0FC82C13" w14:textId="778E768E" w:rsidR="00182FD7" w:rsidRDefault="00182FD7" w:rsidP="007C7293">
      <w:pPr>
        <w:pStyle w:val="paragraph"/>
        <w:textAlignment w:val="baseline"/>
      </w:pPr>
      <w:r>
        <w:t xml:space="preserve">[15] </w:t>
      </w:r>
      <w:r>
        <w:tab/>
        <w:t>3GPP TS</w:t>
      </w:r>
      <w:r w:rsidR="002A759E">
        <w:t xml:space="preserve"> </w:t>
      </w:r>
      <w:r>
        <w:t>9.116:</w:t>
      </w:r>
      <w:r w:rsidR="002A759E">
        <w:t xml:space="preserve"> “</w:t>
      </w:r>
      <w:proofErr w:type="spellStart"/>
      <w:r w:rsidR="002A759E">
        <w:t>Representational</w:t>
      </w:r>
      <w:proofErr w:type="spellEnd"/>
      <w:r w:rsidR="002A759E">
        <w:t xml:space="preserve"> </w:t>
      </w:r>
      <w:proofErr w:type="spellStart"/>
      <w:r w:rsidR="002A759E">
        <w:t>state</w:t>
      </w:r>
      <w:proofErr w:type="spellEnd"/>
      <w:r w:rsidR="002A759E">
        <w:t xml:space="preserve"> </w:t>
      </w:r>
      <w:proofErr w:type="spellStart"/>
      <w:r w:rsidR="002A759E">
        <w:t>transfer</w:t>
      </w:r>
      <w:proofErr w:type="spellEnd"/>
      <w:r w:rsidR="002A759E">
        <w:t xml:space="preserve"> </w:t>
      </w:r>
      <w:proofErr w:type="spellStart"/>
      <w:r w:rsidR="002A759E">
        <w:t>over</w:t>
      </w:r>
      <w:proofErr w:type="spellEnd"/>
      <w:r w:rsidR="002A759E">
        <w:t xml:space="preserve"> </w:t>
      </w:r>
      <w:proofErr w:type="spellStart"/>
      <w:r w:rsidR="002A759E">
        <w:t>xMB</w:t>
      </w:r>
      <w:proofErr w:type="spellEnd"/>
      <w:r w:rsidR="002A759E">
        <w:t xml:space="preserve"> </w:t>
      </w:r>
      <w:proofErr w:type="spellStart"/>
      <w:r w:rsidR="002A759E">
        <w:t>reference</w:t>
      </w:r>
      <w:proofErr w:type="spellEnd"/>
      <w:r w:rsidR="002A759E">
        <w:t xml:space="preserve"> </w:t>
      </w:r>
      <w:proofErr w:type="spellStart"/>
      <w:r w:rsidR="002A759E">
        <w:t>point</w:t>
      </w:r>
      <w:proofErr w:type="spellEnd"/>
      <w:r w:rsidR="002A759E">
        <w:t xml:space="preserve"> </w:t>
      </w:r>
      <w:proofErr w:type="spellStart"/>
      <w:r w:rsidR="002A759E">
        <w:t>between</w:t>
      </w:r>
      <w:proofErr w:type="spellEnd"/>
      <w:r w:rsidR="002A759E">
        <w:t xml:space="preserve"> </w:t>
      </w:r>
      <w:proofErr w:type="spellStart"/>
      <w:r w:rsidR="002A759E">
        <w:t>content</w:t>
      </w:r>
      <w:proofErr w:type="spellEnd"/>
      <w:r w:rsidR="002A759E">
        <w:t xml:space="preserve"> </w:t>
      </w:r>
      <w:proofErr w:type="spellStart"/>
      <w:r w:rsidR="002A759E">
        <w:t>provider</w:t>
      </w:r>
      <w:proofErr w:type="spellEnd"/>
      <w:r w:rsidR="002A759E">
        <w:t xml:space="preserve"> </w:t>
      </w:r>
      <w:proofErr w:type="spellStart"/>
      <w:r w:rsidR="002A759E">
        <w:t>and</w:t>
      </w:r>
      <w:proofErr w:type="spellEnd"/>
      <w:r w:rsidR="002A759E">
        <w:t xml:space="preserve"> BM-SC</w:t>
      </w:r>
      <w:r w:rsidR="00B44148">
        <w:rPr>
          <w:rStyle w:val="normaltextrun"/>
          <w:sz w:val="22"/>
          <w:szCs w:val="22"/>
          <w:lang w:val="fi-FI"/>
        </w:rPr>
        <w:t>”.</w:t>
      </w:r>
    </w:p>
    <w:p w14:paraId="2E2E0D74" w14:textId="7439852A" w:rsidR="002A759E" w:rsidRDefault="002A759E" w:rsidP="007C7293">
      <w:pPr>
        <w:pStyle w:val="paragraph"/>
        <w:textAlignment w:val="baseline"/>
      </w:pPr>
      <w:r>
        <w:t xml:space="preserve">[16] </w:t>
      </w:r>
      <w:r>
        <w:tab/>
        <w:t xml:space="preserve">3GPP TS 24.117: “TV </w:t>
      </w:r>
      <w:proofErr w:type="spellStart"/>
      <w:r>
        <w:t>service</w:t>
      </w:r>
      <w:proofErr w:type="spellEnd"/>
      <w:r>
        <w:t xml:space="preserve"> </w:t>
      </w:r>
      <w:proofErr w:type="spellStart"/>
      <w:r>
        <w:t>configuration</w:t>
      </w:r>
      <w:proofErr w:type="spellEnd"/>
      <w:r>
        <w:t xml:space="preserve"> Management </w:t>
      </w:r>
      <w:proofErr w:type="spellStart"/>
      <w:r>
        <w:t>Object</w:t>
      </w:r>
      <w:proofErr w:type="spellEnd"/>
      <w:r>
        <w:t xml:space="preserve"> (MO)</w:t>
      </w:r>
      <w:r w:rsidR="00B44148">
        <w:rPr>
          <w:rStyle w:val="normaltextrun"/>
          <w:sz w:val="22"/>
          <w:szCs w:val="22"/>
          <w:lang w:val="fi-FI"/>
        </w:rPr>
        <w:t>”.</w:t>
      </w:r>
    </w:p>
    <w:p w14:paraId="008F3BAB" w14:textId="5DB69D5C" w:rsidR="002A759E" w:rsidRDefault="002A759E" w:rsidP="007C7293">
      <w:pPr>
        <w:pStyle w:val="paragraph"/>
        <w:textAlignment w:val="baseline"/>
      </w:pPr>
      <w:r>
        <w:t>[17]</w:t>
      </w:r>
      <w:r>
        <w:tab/>
        <w:t>3GPP TS 36.444</w:t>
      </w:r>
      <w:r w:rsidR="000A14BC">
        <w:t xml:space="preserve">: “E-UTRAN; M3 </w:t>
      </w:r>
      <w:proofErr w:type="spellStart"/>
      <w:r w:rsidR="000A14BC">
        <w:t>Application</w:t>
      </w:r>
      <w:proofErr w:type="spellEnd"/>
      <w:r w:rsidR="000A14BC">
        <w:t xml:space="preserve"> Protocol (M3AP)</w:t>
      </w:r>
      <w:r w:rsidR="00B44148">
        <w:rPr>
          <w:rStyle w:val="normaltextrun"/>
          <w:sz w:val="22"/>
          <w:szCs w:val="22"/>
          <w:lang w:val="fi-FI"/>
        </w:rPr>
        <w:t>”.</w:t>
      </w:r>
    </w:p>
    <w:p w14:paraId="700F65B6" w14:textId="6816A63A" w:rsidR="002A759E" w:rsidRDefault="002A759E" w:rsidP="007C7293">
      <w:pPr>
        <w:pStyle w:val="paragraph"/>
        <w:textAlignment w:val="baseline"/>
      </w:pPr>
      <w:r>
        <w:t>[18]</w:t>
      </w:r>
      <w:r>
        <w:tab/>
        <w:t>3GPP TS 36.443</w:t>
      </w:r>
      <w:r w:rsidR="000A14BC">
        <w:t xml:space="preserve">: “E-UTRAN; M2 </w:t>
      </w:r>
      <w:proofErr w:type="spellStart"/>
      <w:r w:rsidR="000A14BC">
        <w:t>Application</w:t>
      </w:r>
      <w:proofErr w:type="spellEnd"/>
      <w:r w:rsidR="000A14BC">
        <w:t xml:space="preserve"> Protocol (M2AP)</w:t>
      </w:r>
      <w:r w:rsidR="00B44148">
        <w:rPr>
          <w:rStyle w:val="normaltextrun"/>
          <w:sz w:val="22"/>
          <w:szCs w:val="22"/>
          <w:lang w:val="fi-FI"/>
        </w:rPr>
        <w:t>”.</w:t>
      </w:r>
    </w:p>
    <w:p w14:paraId="23AF859D" w14:textId="17E1A144" w:rsidR="002A759E" w:rsidRDefault="002A759E" w:rsidP="007C7293">
      <w:pPr>
        <w:pStyle w:val="paragraph"/>
        <w:textAlignment w:val="baseline"/>
      </w:pPr>
      <w:r>
        <w:t>[19] 3GPP TS 36.445</w:t>
      </w:r>
      <w:r w:rsidR="000A14BC">
        <w:t xml:space="preserve">: </w:t>
      </w:r>
      <w:r w:rsidR="00B44148">
        <w:t>“</w:t>
      </w:r>
      <w:r w:rsidR="000A14BC">
        <w:t xml:space="preserve">E-UTRAN; M1 </w:t>
      </w:r>
      <w:proofErr w:type="spellStart"/>
      <w:r w:rsidR="000A14BC">
        <w:t>data</w:t>
      </w:r>
      <w:proofErr w:type="spellEnd"/>
      <w:r w:rsidR="000A14BC">
        <w:t xml:space="preserve"> </w:t>
      </w:r>
      <w:proofErr w:type="spellStart"/>
      <w:r w:rsidR="000A14BC">
        <w:t>transport</w:t>
      </w:r>
      <w:proofErr w:type="spellEnd"/>
      <w:r w:rsidR="00B44148">
        <w:rPr>
          <w:rStyle w:val="normaltextrun"/>
          <w:sz w:val="22"/>
          <w:szCs w:val="22"/>
          <w:lang w:val="fi-FI"/>
        </w:rPr>
        <w:t>”.</w:t>
      </w:r>
    </w:p>
    <w:p w14:paraId="2E758049" w14:textId="73F4505C" w:rsidR="002A759E" w:rsidRDefault="002A759E" w:rsidP="007C7293">
      <w:pPr>
        <w:pStyle w:val="paragraph"/>
        <w:textAlignment w:val="baseline"/>
      </w:pPr>
      <w:r>
        <w:t>[20] 3GPP TS 36.440</w:t>
      </w:r>
      <w:r w:rsidR="000A14BC">
        <w:t xml:space="preserve">: “E-UTRAN; General </w:t>
      </w:r>
      <w:proofErr w:type="spellStart"/>
      <w:r w:rsidR="000A14BC">
        <w:t>aspects</w:t>
      </w:r>
      <w:proofErr w:type="spellEnd"/>
      <w:r w:rsidR="000A14BC">
        <w:t xml:space="preserve"> </w:t>
      </w:r>
      <w:proofErr w:type="spellStart"/>
      <w:r w:rsidR="000A14BC">
        <w:t>and</w:t>
      </w:r>
      <w:proofErr w:type="spellEnd"/>
      <w:r w:rsidR="000A14BC">
        <w:t xml:space="preserve"> </w:t>
      </w:r>
      <w:proofErr w:type="spellStart"/>
      <w:r w:rsidR="000A14BC">
        <w:t>principles</w:t>
      </w:r>
      <w:proofErr w:type="spellEnd"/>
      <w:r w:rsidR="000A14BC">
        <w:t xml:space="preserve"> for </w:t>
      </w:r>
      <w:proofErr w:type="spellStart"/>
      <w:r w:rsidR="000A14BC">
        <w:t>interfaces</w:t>
      </w:r>
      <w:proofErr w:type="spellEnd"/>
      <w:r w:rsidR="000A14BC">
        <w:t xml:space="preserve"> </w:t>
      </w:r>
      <w:proofErr w:type="spellStart"/>
      <w:r w:rsidR="000A14BC">
        <w:t>suppporting</w:t>
      </w:r>
      <w:proofErr w:type="spellEnd"/>
      <w:r w:rsidR="000A14BC">
        <w:t xml:space="preserve"> MBMS </w:t>
      </w:r>
      <w:proofErr w:type="spellStart"/>
      <w:r w:rsidR="000A14BC">
        <w:t>within</w:t>
      </w:r>
      <w:proofErr w:type="spellEnd"/>
      <w:r w:rsidR="000A14BC">
        <w:t xml:space="preserve"> E-UTRAN</w:t>
      </w:r>
      <w:r w:rsidR="00B44148">
        <w:rPr>
          <w:rStyle w:val="normaltextrun"/>
          <w:sz w:val="22"/>
          <w:szCs w:val="22"/>
          <w:lang w:val="fi-FI"/>
        </w:rPr>
        <w:t>”.</w:t>
      </w:r>
    </w:p>
    <w:p w14:paraId="34CFD958" w14:textId="45F467EC" w:rsidR="002A759E" w:rsidRDefault="002A759E" w:rsidP="007C7293">
      <w:pPr>
        <w:pStyle w:val="paragraph"/>
        <w:textAlignment w:val="baseline"/>
      </w:pPr>
      <w:r>
        <w:lastRenderedPageBreak/>
        <w:t>[21] 3GPP TS 36.300</w:t>
      </w:r>
      <w:r w:rsidR="000A14BC">
        <w:t xml:space="preserve">: </w:t>
      </w:r>
      <w:r w:rsidR="00B44148">
        <w:t>“</w:t>
      </w:r>
      <w:r w:rsidR="000A14BC">
        <w:t xml:space="preserve">E-UTRA </w:t>
      </w:r>
      <w:proofErr w:type="spellStart"/>
      <w:r w:rsidR="000A14BC">
        <w:t>and</w:t>
      </w:r>
      <w:proofErr w:type="spellEnd"/>
      <w:r w:rsidR="000A14BC">
        <w:t xml:space="preserve"> E-UTRAN; Overall </w:t>
      </w:r>
      <w:proofErr w:type="spellStart"/>
      <w:r w:rsidR="000A14BC">
        <w:t>description</w:t>
      </w:r>
      <w:proofErr w:type="spellEnd"/>
      <w:r w:rsidR="00B44148">
        <w:rPr>
          <w:rStyle w:val="normaltextrun"/>
          <w:sz w:val="22"/>
          <w:szCs w:val="22"/>
          <w:lang w:val="fi-FI"/>
        </w:rPr>
        <w:t>”.</w:t>
      </w:r>
    </w:p>
    <w:p w14:paraId="66087251" w14:textId="132AA359" w:rsidR="00B50353" w:rsidRPr="00B50353" w:rsidRDefault="002A759E" w:rsidP="007C7293">
      <w:pPr>
        <w:pStyle w:val="paragraph"/>
        <w:textAlignment w:val="baseline"/>
        <w:rPr>
          <w:sz w:val="22"/>
          <w:szCs w:val="22"/>
          <w:lang w:val="fi-FI"/>
        </w:rPr>
      </w:pPr>
      <w:r>
        <w:t>[22] 3GPP TS 25.346</w:t>
      </w:r>
      <w:r w:rsidR="000A14BC">
        <w:t>: “</w:t>
      </w:r>
      <w:proofErr w:type="spellStart"/>
      <w:r w:rsidR="00222F42">
        <w:t>Introduction</w:t>
      </w:r>
      <w:proofErr w:type="spellEnd"/>
      <w:r w:rsidR="00222F42">
        <w:t xml:space="preserve"> oft he MBMS in </w:t>
      </w:r>
      <w:proofErr w:type="spellStart"/>
      <w:r w:rsidR="00222F42">
        <w:t>the</w:t>
      </w:r>
      <w:proofErr w:type="spellEnd"/>
      <w:r w:rsidR="00222F42">
        <w:t xml:space="preserve"> RAN; Stage 2</w:t>
      </w:r>
      <w:r w:rsidR="00B44148">
        <w:rPr>
          <w:rStyle w:val="normaltextrun"/>
          <w:sz w:val="22"/>
          <w:szCs w:val="22"/>
          <w:lang w:val="fi-FI"/>
        </w:rPr>
        <w:t>”.</w:t>
      </w:r>
    </w:p>
    <w:p w14:paraId="796884A0" w14:textId="753B11B2" w:rsidR="002A759E" w:rsidRDefault="00B50353" w:rsidP="007C7293">
      <w:pPr>
        <w:pStyle w:val="paragraph"/>
        <w:textAlignment w:val="baseline"/>
      </w:pPr>
      <w:r>
        <w:t>[23</w:t>
      </w:r>
      <w:r w:rsidR="002A759E">
        <w:t>] 3GPP TS 25.803</w:t>
      </w:r>
      <w:r w:rsidR="00222F42">
        <w:t xml:space="preserve">: </w:t>
      </w:r>
      <w:r w:rsidR="00B44148">
        <w:t>“</w:t>
      </w:r>
      <w:r w:rsidR="00222F42">
        <w:t xml:space="preserve">S-CCPCH </w:t>
      </w:r>
      <w:proofErr w:type="spellStart"/>
      <w:r w:rsidR="00222F42">
        <w:t>performance</w:t>
      </w:r>
      <w:proofErr w:type="spellEnd"/>
      <w:r w:rsidR="00222F42">
        <w:t xml:space="preserve"> for MBMS</w:t>
      </w:r>
      <w:r w:rsidR="00B44148">
        <w:rPr>
          <w:rStyle w:val="normaltextrun"/>
          <w:sz w:val="22"/>
          <w:szCs w:val="22"/>
          <w:lang w:val="fi-FI"/>
        </w:rPr>
        <w:t>”.</w:t>
      </w:r>
    </w:p>
    <w:p w14:paraId="6D7E1A61" w14:textId="0973ACFA" w:rsidR="002A759E" w:rsidRDefault="00B50353" w:rsidP="007C7293">
      <w:pPr>
        <w:pStyle w:val="paragraph"/>
        <w:textAlignment w:val="baseline"/>
      </w:pPr>
      <w:r>
        <w:t>[24</w:t>
      </w:r>
      <w:r w:rsidR="002A759E">
        <w:t>] 3GPP TR 25.905</w:t>
      </w:r>
      <w:r w:rsidR="00A227EB">
        <w:t>:</w:t>
      </w:r>
      <w:r w:rsidR="00222F42">
        <w:t xml:space="preserve"> “</w:t>
      </w:r>
      <w:proofErr w:type="spellStart"/>
      <w:r w:rsidR="00222F42">
        <w:t>Feasibility</w:t>
      </w:r>
      <w:proofErr w:type="spellEnd"/>
      <w:r w:rsidR="00222F42">
        <w:t xml:space="preserve"> </w:t>
      </w:r>
      <w:proofErr w:type="spellStart"/>
      <w:r w:rsidR="00222F42">
        <w:t>study</w:t>
      </w:r>
      <w:proofErr w:type="spellEnd"/>
      <w:r w:rsidR="00222F42">
        <w:t xml:space="preserve"> on </w:t>
      </w:r>
      <w:proofErr w:type="spellStart"/>
      <w:r w:rsidR="00222F42">
        <w:t>improvement</w:t>
      </w:r>
      <w:proofErr w:type="spellEnd"/>
      <w:r w:rsidR="00B44148">
        <w:t xml:space="preserve"> </w:t>
      </w:r>
      <w:proofErr w:type="spellStart"/>
      <w:r w:rsidR="00222F42">
        <w:t>of</w:t>
      </w:r>
      <w:proofErr w:type="spellEnd"/>
      <w:r w:rsidR="00222F42">
        <w:t xml:space="preserve"> </w:t>
      </w:r>
      <w:proofErr w:type="spellStart"/>
      <w:r w:rsidR="00222F42">
        <w:t>the</w:t>
      </w:r>
      <w:proofErr w:type="spellEnd"/>
      <w:r w:rsidR="00222F42">
        <w:t xml:space="preserve"> Multimedia Broadcast/Multicast Service (MBMS) in UTRAN</w:t>
      </w:r>
      <w:r w:rsidR="00B44148">
        <w:rPr>
          <w:rStyle w:val="normaltextrun"/>
          <w:sz w:val="22"/>
          <w:szCs w:val="22"/>
          <w:lang w:val="fi-FI"/>
        </w:rPr>
        <w:t>”.</w:t>
      </w:r>
    </w:p>
    <w:p w14:paraId="015B5338" w14:textId="35BFABEB" w:rsidR="002A759E" w:rsidRDefault="00B50353" w:rsidP="007C7293">
      <w:pPr>
        <w:pStyle w:val="paragraph"/>
        <w:textAlignment w:val="baseline"/>
      </w:pPr>
      <w:r>
        <w:t>[25</w:t>
      </w:r>
      <w:r w:rsidR="002A759E">
        <w:t>] 3GPP TR 25.992</w:t>
      </w:r>
      <w:r w:rsidR="00A227EB">
        <w:t>:</w:t>
      </w:r>
      <w:r w:rsidR="00222F42">
        <w:t xml:space="preserve"> “Multimedia Broadcast/Multicast Service (MBMS); UTRAN/GERAN </w:t>
      </w:r>
      <w:proofErr w:type="spellStart"/>
      <w:r w:rsidR="00222F42">
        <w:t>requirements</w:t>
      </w:r>
      <w:proofErr w:type="spellEnd"/>
      <w:r w:rsidR="00B44148">
        <w:rPr>
          <w:rStyle w:val="normaltextrun"/>
          <w:sz w:val="22"/>
          <w:szCs w:val="22"/>
          <w:lang w:val="fi-FI"/>
        </w:rPr>
        <w:t>”.</w:t>
      </w:r>
    </w:p>
    <w:p w14:paraId="7C96F755" w14:textId="15331996" w:rsidR="002A759E" w:rsidRDefault="00B50353" w:rsidP="007C7293">
      <w:pPr>
        <w:pStyle w:val="paragraph"/>
        <w:textAlignment w:val="baseline"/>
      </w:pPr>
      <w:r>
        <w:t>[26</w:t>
      </w:r>
      <w:r w:rsidR="00ED610B">
        <w:t>] BBF SD-407</w:t>
      </w:r>
      <w:r w:rsidR="00A227EB">
        <w:t>:</w:t>
      </w:r>
      <w:r w:rsidR="00ED610B">
        <w:t xml:space="preserve"> “5G</w:t>
      </w:r>
      <w:r w:rsidR="00DA52C7">
        <w:t xml:space="preserve"> Fixed Mobile </w:t>
      </w:r>
      <w:proofErr w:type="spellStart"/>
      <w:r w:rsidR="00DA52C7">
        <w:t>Convergence</w:t>
      </w:r>
      <w:proofErr w:type="spellEnd"/>
      <w:r w:rsidR="00DA52C7">
        <w:t xml:space="preserve"> Study</w:t>
      </w:r>
      <w:r w:rsidR="00DA52C7">
        <w:rPr>
          <w:rStyle w:val="normaltextrun"/>
          <w:sz w:val="22"/>
          <w:szCs w:val="22"/>
          <w:lang w:val="fi-FI"/>
        </w:rPr>
        <w:t>”.</w:t>
      </w:r>
    </w:p>
    <w:p w14:paraId="63A95FDC" w14:textId="64694058" w:rsidR="00CA7B21" w:rsidRDefault="00B50353" w:rsidP="007C7293">
      <w:pPr>
        <w:pStyle w:val="paragraph"/>
        <w:textAlignment w:val="baseline"/>
      </w:pPr>
      <w:r>
        <w:t>[27</w:t>
      </w:r>
      <w:r w:rsidR="00DA52C7">
        <w:t>] 3GPP TR 36.776</w:t>
      </w:r>
      <w:r w:rsidR="00A227EB">
        <w:t>:</w:t>
      </w:r>
      <w:r w:rsidR="00DA52C7">
        <w:t xml:space="preserve"> “</w:t>
      </w:r>
      <w:r w:rsidR="00CA7B21">
        <w:t>Study on LTE-</w:t>
      </w:r>
      <w:proofErr w:type="spellStart"/>
      <w:r w:rsidR="00CA7B21">
        <w:t>based</w:t>
      </w:r>
      <w:proofErr w:type="spellEnd"/>
      <w:r w:rsidR="00CA7B21">
        <w:t xml:space="preserve"> 5G </w:t>
      </w:r>
      <w:proofErr w:type="spellStart"/>
      <w:r w:rsidR="00CA7B21">
        <w:t>terrestrial</w:t>
      </w:r>
      <w:proofErr w:type="spellEnd"/>
      <w:r w:rsidR="00CA7B21">
        <w:t xml:space="preserve"> </w:t>
      </w:r>
      <w:proofErr w:type="spellStart"/>
      <w:r w:rsidR="00CA7B21">
        <w:t>broadcast</w:t>
      </w:r>
      <w:proofErr w:type="spellEnd"/>
      <w:r w:rsidR="00DA52C7">
        <w:rPr>
          <w:rStyle w:val="normaltextrun"/>
          <w:sz w:val="22"/>
          <w:szCs w:val="22"/>
          <w:lang w:val="fi-FI"/>
        </w:rPr>
        <w:t>”.</w:t>
      </w:r>
    </w:p>
    <w:p w14:paraId="6D167F9D" w14:textId="7590B0C3" w:rsidR="00B50353" w:rsidRDefault="00B50353" w:rsidP="00B50353">
      <w:pPr>
        <w:pStyle w:val="paragraph"/>
        <w:textAlignment w:val="baseline"/>
        <w:rPr>
          <w:rStyle w:val="normaltextrun"/>
          <w:sz w:val="22"/>
          <w:szCs w:val="22"/>
          <w:lang w:val="fi-FI"/>
        </w:rPr>
      </w:pPr>
      <w:r>
        <w:t>[2</w:t>
      </w:r>
      <w:r w:rsidR="00DA52C7">
        <w:t xml:space="preserve">8] Peng Tan </w:t>
      </w:r>
      <w:proofErr w:type="spellStart"/>
      <w:r w:rsidR="00DA52C7">
        <w:t>and</w:t>
      </w:r>
      <w:proofErr w:type="spellEnd"/>
      <w:r w:rsidR="00DA52C7">
        <w:t xml:space="preserve"> Jim Slevinsky, “</w:t>
      </w:r>
      <w:r>
        <w:t xml:space="preserve">Multi-screen IPTV: </w:t>
      </w:r>
      <w:proofErr w:type="spellStart"/>
      <w:r>
        <w:t>enabling</w:t>
      </w:r>
      <w:proofErr w:type="spellEnd"/>
      <w:r>
        <w:t xml:space="preserve"> </w:t>
      </w:r>
      <w:proofErr w:type="spellStart"/>
      <w:r>
        <w:t>technologies</w:t>
      </w:r>
      <w:proofErr w:type="spellEnd"/>
      <w:r>
        <w:t xml:space="preserve"> </w:t>
      </w:r>
      <w:proofErr w:type="spellStart"/>
      <w:r>
        <w:t>and</w:t>
      </w:r>
      <w:proofErr w:type="spellEnd"/>
      <w:r>
        <w:t xml:space="preserve"> </w:t>
      </w:r>
      <w:proofErr w:type="spellStart"/>
      <w:r>
        <w:t>challenges</w:t>
      </w:r>
      <w:proofErr w:type="spellEnd"/>
      <w:r>
        <w:t xml:space="preserve">“, 2011 </w:t>
      </w:r>
      <w:r w:rsidR="00DA52C7">
        <w:t>International</w:t>
      </w:r>
      <w:r>
        <w:t xml:space="preserve"> Conference on Consumer Electronics</w:t>
      </w:r>
      <w:r w:rsidR="00DA52C7">
        <w:rPr>
          <w:rStyle w:val="normaltextrun"/>
          <w:sz w:val="22"/>
          <w:szCs w:val="22"/>
          <w:lang w:val="fi-FI"/>
        </w:rPr>
        <w:t>”.</w:t>
      </w:r>
    </w:p>
    <w:p w14:paraId="1A3132BE" w14:textId="259C1658" w:rsidR="00A227EB" w:rsidRDefault="00A227EB" w:rsidP="00B50353">
      <w:pPr>
        <w:pStyle w:val="paragraph"/>
        <w:textAlignment w:val="baseline"/>
      </w:pPr>
      <w:r>
        <w:rPr>
          <w:rStyle w:val="normaltextrun"/>
          <w:sz w:val="22"/>
          <w:szCs w:val="22"/>
          <w:lang w:val="fi-FI"/>
        </w:rPr>
        <w:t xml:space="preserve">[29] 3GPP TS 22.261: </w:t>
      </w:r>
      <w:r>
        <w:t>“</w:t>
      </w:r>
      <w:r>
        <w:t xml:space="preserve">Service </w:t>
      </w:r>
      <w:proofErr w:type="spellStart"/>
      <w:r>
        <w:t>requirements</w:t>
      </w:r>
      <w:proofErr w:type="spellEnd"/>
      <w:r>
        <w:t xml:space="preserve"> for </w:t>
      </w:r>
      <w:proofErr w:type="spellStart"/>
      <w:r>
        <w:t>the</w:t>
      </w:r>
      <w:proofErr w:type="spellEnd"/>
      <w:r>
        <w:t xml:space="preserve"> 5G </w:t>
      </w:r>
      <w:proofErr w:type="spellStart"/>
      <w:r>
        <w:t>system</w:t>
      </w:r>
      <w:proofErr w:type="spellEnd"/>
      <w:r>
        <w:rPr>
          <w:rStyle w:val="normaltextrun"/>
          <w:sz w:val="22"/>
          <w:szCs w:val="22"/>
          <w:lang w:val="fi-FI"/>
        </w:rPr>
        <w:t>”.</w:t>
      </w:r>
    </w:p>
    <w:p w14:paraId="4500F0D6" w14:textId="273DF1EE" w:rsidR="006C09F9" w:rsidRDefault="000265BB" w:rsidP="007C7293">
      <w:pPr>
        <w:pStyle w:val="paragraph"/>
        <w:textAlignment w:val="baseline"/>
      </w:pPr>
      <w:r>
        <w:t xml:space="preserve">[30] 3GPP TS 23.316: </w:t>
      </w:r>
      <w:r>
        <w:t>“</w:t>
      </w:r>
      <w:r>
        <w:t xml:space="preserve">Wireless </w:t>
      </w:r>
      <w:proofErr w:type="spellStart"/>
      <w:r>
        <w:t>and</w:t>
      </w:r>
      <w:proofErr w:type="spellEnd"/>
      <w:r>
        <w:t xml:space="preserve"> </w:t>
      </w:r>
      <w:proofErr w:type="spellStart"/>
      <w:r>
        <w:t>wireline</w:t>
      </w:r>
      <w:proofErr w:type="spellEnd"/>
      <w:r>
        <w:t xml:space="preserve"> </w:t>
      </w:r>
      <w:proofErr w:type="spellStart"/>
      <w:r>
        <w:t>convergence</w:t>
      </w:r>
      <w:proofErr w:type="spellEnd"/>
      <w:r>
        <w:t xml:space="preserve"> </w:t>
      </w:r>
      <w:proofErr w:type="spellStart"/>
      <w:r>
        <w:t>access</w:t>
      </w:r>
      <w:proofErr w:type="spellEnd"/>
      <w:r>
        <w:t xml:space="preserve"> </w:t>
      </w:r>
      <w:proofErr w:type="spellStart"/>
      <w:r>
        <w:t>support</w:t>
      </w:r>
      <w:proofErr w:type="spellEnd"/>
      <w:r>
        <w:t xml:space="preserve"> for </w:t>
      </w:r>
      <w:proofErr w:type="spellStart"/>
      <w:r>
        <w:t>the</w:t>
      </w:r>
      <w:proofErr w:type="spellEnd"/>
      <w:r>
        <w:t xml:space="preserve"> 5G </w:t>
      </w:r>
      <w:proofErr w:type="spellStart"/>
      <w:r>
        <w:t>system</w:t>
      </w:r>
      <w:proofErr w:type="spellEnd"/>
      <w:r>
        <w:rPr>
          <w:rStyle w:val="normaltextrun"/>
          <w:sz w:val="22"/>
          <w:szCs w:val="22"/>
          <w:lang w:val="fi-FI"/>
        </w:rPr>
        <w:t>”.</w:t>
      </w:r>
    </w:p>
    <w:p w14:paraId="487F0E64" w14:textId="77777777" w:rsidR="00BA6C0E" w:rsidRDefault="00BA6C0E" w:rsidP="007C7293">
      <w:pPr>
        <w:pStyle w:val="paragraph"/>
        <w:textAlignment w:val="baseline"/>
        <w:rPr>
          <w:rStyle w:val="normaltextrun"/>
          <w:sz w:val="22"/>
          <w:szCs w:val="22"/>
          <w:lang w:val="fi-FI"/>
        </w:rPr>
      </w:pPr>
    </w:p>
    <w:p w14:paraId="28FF2A52" w14:textId="2BA3C49B" w:rsidR="00CE59B1" w:rsidRPr="008930D3" w:rsidRDefault="00CE59B1" w:rsidP="007C7293">
      <w:pPr>
        <w:pStyle w:val="paragraph"/>
        <w:textAlignment w:val="baseline"/>
        <w:rPr>
          <w:rStyle w:val="normaltextrun"/>
          <w:sz w:val="22"/>
          <w:szCs w:val="22"/>
          <w:lang w:val="fi-FI"/>
        </w:rPr>
      </w:pPr>
    </w:p>
    <w:sectPr w:rsidR="00CE59B1" w:rsidRPr="008930D3">
      <w:footerReference w:type="default" r:id="rId10"/>
      <w:footerReference w:type="first" r:id="rId11"/>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3CA46" w14:textId="77777777" w:rsidR="00DB0989" w:rsidRDefault="00DB0989">
      <w:r>
        <w:separator/>
      </w:r>
    </w:p>
  </w:endnote>
  <w:endnote w:type="continuationSeparator" w:id="0">
    <w:p w14:paraId="494456AF" w14:textId="77777777" w:rsidR="00DB0989" w:rsidRDefault="00DB0989">
      <w:r>
        <w:continuationSeparator/>
      </w:r>
    </w:p>
  </w:endnote>
  <w:endnote w:type="continuationNotice" w:id="1">
    <w:p w14:paraId="69C77B5C" w14:textId="77777777" w:rsidR="00DB0989" w:rsidRDefault="00DB0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F2A5D" w14:textId="4620A679"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653B73">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653B73">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F2A61" w14:textId="5B823610"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653B73">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653B73">
      <w:rPr>
        <w:rStyle w:val="PageNumber"/>
        <w:b/>
        <w:noProof/>
        <w:sz w:val="18"/>
      </w:rPr>
      <w:t>4</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A5B1F" w14:textId="77777777" w:rsidR="00DB0989" w:rsidRDefault="00DB0989">
      <w:r>
        <w:separator/>
      </w:r>
    </w:p>
  </w:footnote>
  <w:footnote w:type="continuationSeparator" w:id="0">
    <w:p w14:paraId="69DD6D30" w14:textId="77777777" w:rsidR="00DB0989" w:rsidRDefault="00DB0989">
      <w:r>
        <w:continuationSeparator/>
      </w:r>
    </w:p>
  </w:footnote>
  <w:footnote w:type="continuationNotice" w:id="1">
    <w:p w14:paraId="59F29FD2" w14:textId="77777777" w:rsidR="00DB0989" w:rsidRDefault="00DB09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069110F5"/>
    <w:multiLevelType w:val="hybridMultilevel"/>
    <w:tmpl w:val="87FEBB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90483C"/>
    <w:multiLevelType w:val="hybridMultilevel"/>
    <w:tmpl w:val="C4FA2030"/>
    <w:lvl w:ilvl="0" w:tplc="445E5746">
      <w:start w:val="1"/>
      <w:numFmt w:val="bullet"/>
      <w:lvlText w:val="•"/>
      <w:lvlJc w:val="left"/>
      <w:pPr>
        <w:tabs>
          <w:tab w:val="num" w:pos="720"/>
        </w:tabs>
        <w:ind w:left="720" w:hanging="360"/>
      </w:pPr>
      <w:rPr>
        <w:rFonts w:ascii="Arial" w:hAnsi="Arial" w:hint="default"/>
      </w:rPr>
    </w:lvl>
    <w:lvl w:ilvl="1" w:tplc="82BE4EE2" w:tentative="1">
      <w:start w:val="1"/>
      <w:numFmt w:val="bullet"/>
      <w:lvlText w:val="•"/>
      <w:lvlJc w:val="left"/>
      <w:pPr>
        <w:tabs>
          <w:tab w:val="num" w:pos="1440"/>
        </w:tabs>
        <w:ind w:left="1440" w:hanging="360"/>
      </w:pPr>
      <w:rPr>
        <w:rFonts w:ascii="Arial" w:hAnsi="Arial" w:hint="default"/>
      </w:rPr>
    </w:lvl>
    <w:lvl w:ilvl="2" w:tplc="AD181C5C" w:tentative="1">
      <w:start w:val="1"/>
      <w:numFmt w:val="bullet"/>
      <w:lvlText w:val="•"/>
      <w:lvlJc w:val="left"/>
      <w:pPr>
        <w:tabs>
          <w:tab w:val="num" w:pos="2160"/>
        </w:tabs>
        <w:ind w:left="2160" w:hanging="360"/>
      </w:pPr>
      <w:rPr>
        <w:rFonts w:ascii="Arial" w:hAnsi="Arial" w:hint="default"/>
      </w:rPr>
    </w:lvl>
    <w:lvl w:ilvl="3" w:tplc="3698E38E" w:tentative="1">
      <w:start w:val="1"/>
      <w:numFmt w:val="bullet"/>
      <w:lvlText w:val="•"/>
      <w:lvlJc w:val="left"/>
      <w:pPr>
        <w:tabs>
          <w:tab w:val="num" w:pos="2880"/>
        </w:tabs>
        <w:ind w:left="2880" w:hanging="360"/>
      </w:pPr>
      <w:rPr>
        <w:rFonts w:ascii="Arial" w:hAnsi="Arial" w:hint="default"/>
      </w:rPr>
    </w:lvl>
    <w:lvl w:ilvl="4" w:tplc="4B2EAF4E" w:tentative="1">
      <w:start w:val="1"/>
      <w:numFmt w:val="bullet"/>
      <w:lvlText w:val="•"/>
      <w:lvlJc w:val="left"/>
      <w:pPr>
        <w:tabs>
          <w:tab w:val="num" w:pos="3600"/>
        </w:tabs>
        <w:ind w:left="3600" w:hanging="360"/>
      </w:pPr>
      <w:rPr>
        <w:rFonts w:ascii="Arial" w:hAnsi="Arial" w:hint="default"/>
      </w:rPr>
    </w:lvl>
    <w:lvl w:ilvl="5" w:tplc="B86C93F6" w:tentative="1">
      <w:start w:val="1"/>
      <w:numFmt w:val="bullet"/>
      <w:lvlText w:val="•"/>
      <w:lvlJc w:val="left"/>
      <w:pPr>
        <w:tabs>
          <w:tab w:val="num" w:pos="4320"/>
        </w:tabs>
        <w:ind w:left="4320" w:hanging="360"/>
      </w:pPr>
      <w:rPr>
        <w:rFonts w:ascii="Arial" w:hAnsi="Arial" w:hint="default"/>
      </w:rPr>
    </w:lvl>
    <w:lvl w:ilvl="6" w:tplc="B8FA013E" w:tentative="1">
      <w:start w:val="1"/>
      <w:numFmt w:val="bullet"/>
      <w:lvlText w:val="•"/>
      <w:lvlJc w:val="left"/>
      <w:pPr>
        <w:tabs>
          <w:tab w:val="num" w:pos="5040"/>
        </w:tabs>
        <w:ind w:left="5040" w:hanging="360"/>
      </w:pPr>
      <w:rPr>
        <w:rFonts w:ascii="Arial" w:hAnsi="Arial" w:hint="default"/>
      </w:rPr>
    </w:lvl>
    <w:lvl w:ilvl="7" w:tplc="2A8A7C16" w:tentative="1">
      <w:start w:val="1"/>
      <w:numFmt w:val="bullet"/>
      <w:lvlText w:val="•"/>
      <w:lvlJc w:val="left"/>
      <w:pPr>
        <w:tabs>
          <w:tab w:val="num" w:pos="5760"/>
        </w:tabs>
        <w:ind w:left="5760" w:hanging="360"/>
      </w:pPr>
      <w:rPr>
        <w:rFonts w:ascii="Arial" w:hAnsi="Arial" w:hint="default"/>
      </w:rPr>
    </w:lvl>
    <w:lvl w:ilvl="8" w:tplc="D1CE48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22E90"/>
    <w:multiLevelType w:val="hybridMultilevel"/>
    <w:tmpl w:val="E7E4C914"/>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42F43C63"/>
    <w:multiLevelType w:val="hybridMultilevel"/>
    <w:tmpl w:val="7FBE40DA"/>
    <w:lvl w:ilvl="0" w:tplc="FD066B3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4789F"/>
    <w:multiLevelType w:val="hybridMultilevel"/>
    <w:tmpl w:val="AFF4975A"/>
    <w:lvl w:ilvl="0" w:tplc="C5A6EC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B940B9"/>
    <w:multiLevelType w:val="hybridMultilevel"/>
    <w:tmpl w:val="924E21B0"/>
    <w:lvl w:ilvl="0" w:tplc="D0969B06">
      <w:start w:val="1"/>
      <w:numFmt w:val="bullet"/>
      <w:lvlText w:val=""/>
      <w:lvlJc w:val="left"/>
      <w:pPr>
        <w:tabs>
          <w:tab w:val="num" w:pos="720"/>
        </w:tabs>
        <w:ind w:left="720" w:hanging="360"/>
      </w:pPr>
      <w:rPr>
        <w:rFonts w:ascii="Wingdings" w:hAnsi="Wingdings" w:hint="default"/>
      </w:rPr>
    </w:lvl>
    <w:lvl w:ilvl="1" w:tplc="B3320602" w:tentative="1">
      <w:start w:val="1"/>
      <w:numFmt w:val="bullet"/>
      <w:lvlText w:val=""/>
      <w:lvlJc w:val="left"/>
      <w:pPr>
        <w:tabs>
          <w:tab w:val="num" w:pos="1440"/>
        </w:tabs>
        <w:ind w:left="1440" w:hanging="360"/>
      </w:pPr>
      <w:rPr>
        <w:rFonts w:ascii="Wingdings" w:hAnsi="Wingdings" w:hint="default"/>
      </w:rPr>
    </w:lvl>
    <w:lvl w:ilvl="2" w:tplc="E2461C6C" w:tentative="1">
      <w:start w:val="1"/>
      <w:numFmt w:val="bullet"/>
      <w:lvlText w:val=""/>
      <w:lvlJc w:val="left"/>
      <w:pPr>
        <w:tabs>
          <w:tab w:val="num" w:pos="2160"/>
        </w:tabs>
        <w:ind w:left="2160" w:hanging="360"/>
      </w:pPr>
      <w:rPr>
        <w:rFonts w:ascii="Wingdings" w:hAnsi="Wingdings" w:hint="default"/>
      </w:rPr>
    </w:lvl>
    <w:lvl w:ilvl="3" w:tplc="A592568C" w:tentative="1">
      <w:start w:val="1"/>
      <w:numFmt w:val="bullet"/>
      <w:lvlText w:val=""/>
      <w:lvlJc w:val="left"/>
      <w:pPr>
        <w:tabs>
          <w:tab w:val="num" w:pos="2880"/>
        </w:tabs>
        <w:ind w:left="2880" w:hanging="360"/>
      </w:pPr>
      <w:rPr>
        <w:rFonts w:ascii="Wingdings" w:hAnsi="Wingdings" w:hint="default"/>
      </w:rPr>
    </w:lvl>
    <w:lvl w:ilvl="4" w:tplc="BD4C86BA" w:tentative="1">
      <w:start w:val="1"/>
      <w:numFmt w:val="bullet"/>
      <w:lvlText w:val=""/>
      <w:lvlJc w:val="left"/>
      <w:pPr>
        <w:tabs>
          <w:tab w:val="num" w:pos="3600"/>
        </w:tabs>
        <w:ind w:left="3600" w:hanging="360"/>
      </w:pPr>
      <w:rPr>
        <w:rFonts w:ascii="Wingdings" w:hAnsi="Wingdings" w:hint="default"/>
      </w:rPr>
    </w:lvl>
    <w:lvl w:ilvl="5" w:tplc="FF54ECB4" w:tentative="1">
      <w:start w:val="1"/>
      <w:numFmt w:val="bullet"/>
      <w:lvlText w:val=""/>
      <w:lvlJc w:val="left"/>
      <w:pPr>
        <w:tabs>
          <w:tab w:val="num" w:pos="4320"/>
        </w:tabs>
        <w:ind w:left="4320" w:hanging="360"/>
      </w:pPr>
      <w:rPr>
        <w:rFonts w:ascii="Wingdings" w:hAnsi="Wingdings" w:hint="default"/>
      </w:rPr>
    </w:lvl>
    <w:lvl w:ilvl="6" w:tplc="3FC832D8" w:tentative="1">
      <w:start w:val="1"/>
      <w:numFmt w:val="bullet"/>
      <w:lvlText w:val=""/>
      <w:lvlJc w:val="left"/>
      <w:pPr>
        <w:tabs>
          <w:tab w:val="num" w:pos="5040"/>
        </w:tabs>
        <w:ind w:left="5040" w:hanging="360"/>
      </w:pPr>
      <w:rPr>
        <w:rFonts w:ascii="Wingdings" w:hAnsi="Wingdings" w:hint="default"/>
      </w:rPr>
    </w:lvl>
    <w:lvl w:ilvl="7" w:tplc="ED02E6DA" w:tentative="1">
      <w:start w:val="1"/>
      <w:numFmt w:val="bullet"/>
      <w:lvlText w:val=""/>
      <w:lvlJc w:val="left"/>
      <w:pPr>
        <w:tabs>
          <w:tab w:val="num" w:pos="5760"/>
        </w:tabs>
        <w:ind w:left="5760" w:hanging="360"/>
      </w:pPr>
      <w:rPr>
        <w:rFonts w:ascii="Wingdings" w:hAnsi="Wingdings" w:hint="default"/>
      </w:rPr>
    </w:lvl>
    <w:lvl w:ilvl="8" w:tplc="CDF4B2D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782015"/>
    <w:multiLevelType w:val="hybridMultilevel"/>
    <w:tmpl w:val="B6BC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3"/>
  </w:num>
  <w:num w:numId="4">
    <w:abstractNumId w:val="20"/>
  </w:num>
  <w:num w:numId="5">
    <w:abstractNumId w:val="19"/>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7"/>
  </w:num>
  <w:num w:numId="17">
    <w:abstractNumId w:val="12"/>
  </w:num>
  <w:num w:numId="18">
    <w:abstractNumId w:val="18"/>
  </w:num>
  <w:num w:numId="19">
    <w:abstractNumId w:val="16"/>
  </w:num>
  <w:num w:numId="20">
    <w:abstractNumId w:val="15"/>
  </w:num>
  <w:num w:numId="21">
    <w:abstractNumId w:val="24"/>
  </w:num>
  <w:num w:numId="22">
    <w:abstractNumId w:val="13"/>
  </w:num>
  <w:num w:numId="23">
    <w:abstractNumId w:val="22"/>
  </w:num>
  <w:num w:numId="24">
    <w:abstractNumId w:val="14"/>
  </w:num>
  <w:num w:numId="2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37B4"/>
    <w:rsid w:val="00015881"/>
    <w:rsid w:val="0001790F"/>
    <w:rsid w:val="00017F04"/>
    <w:rsid w:val="000203EE"/>
    <w:rsid w:val="00020D67"/>
    <w:rsid w:val="00021805"/>
    <w:rsid w:val="0002187D"/>
    <w:rsid w:val="00022BE0"/>
    <w:rsid w:val="0002482B"/>
    <w:rsid w:val="00024A46"/>
    <w:rsid w:val="00024F70"/>
    <w:rsid w:val="00025EE5"/>
    <w:rsid w:val="000265BB"/>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23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09A"/>
    <w:rsid w:val="00071FF3"/>
    <w:rsid w:val="00072B2C"/>
    <w:rsid w:val="00076E13"/>
    <w:rsid w:val="00077172"/>
    <w:rsid w:val="00080C8D"/>
    <w:rsid w:val="000819DC"/>
    <w:rsid w:val="00081BF4"/>
    <w:rsid w:val="00081BFD"/>
    <w:rsid w:val="0008215E"/>
    <w:rsid w:val="00082818"/>
    <w:rsid w:val="00082F1B"/>
    <w:rsid w:val="0008414F"/>
    <w:rsid w:val="00084710"/>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4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2BA"/>
    <w:rsid w:val="000C2549"/>
    <w:rsid w:val="000C3B2C"/>
    <w:rsid w:val="000C60BE"/>
    <w:rsid w:val="000C77D5"/>
    <w:rsid w:val="000D0D6B"/>
    <w:rsid w:val="000D2217"/>
    <w:rsid w:val="000D2940"/>
    <w:rsid w:val="000D364A"/>
    <w:rsid w:val="000D3CF3"/>
    <w:rsid w:val="000D55E0"/>
    <w:rsid w:val="000D697C"/>
    <w:rsid w:val="000D76D9"/>
    <w:rsid w:val="000D7D11"/>
    <w:rsid w:val="000E0F6F"/>
    <w:rsid w:val="000E15D9"/>
    <w:rsid w:val="000E2295"/>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05DE2"/>
    <w:rsid w:val="00111945"/>
    <w:rsid w:val="00112776"/>
    <w:rsid w:val="00112C49"/>
    <w:rsid w:val="00113792"/>
    <w:rsid w:val="00113A5C"/>
    <w:rsid w:val="00114100"/>
    <w:rsid w:val="00114A91"/>
    <w:rsid w:val="00117E39"/>
    <w:rsid w:val="001207AC"/>
    <w:rsid w:val="00121E95"/>
    <w:rsid w:val="00123A50"/>
    <w:rsid w:val="00124B2D"/>
    <w:rsid w:val="0012516E"/>
    <w:rsid w:val="00125F84"/>
    <w:rsid w:val="00126F61"/>
    <w:rsid w:val="0013009E"/>
    <w:rsid w:val="00130EF0"/>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359"/>
    <w:rsid w:val="00146E15"/>
    <w:rsid w:val="00147A26"/>
    <w:rsid w:val="00151AEB"/>
    <w:rsid w:val="00151B8B"/>
    <w:rsid w:val="00151E75"/>
    <w:rsid w:val="001530B9"/>
    <w:rsid w:val="00154969"/>
    <w:rsid w:val="00156209"/>
    <w:rsid w:val="00162C26"/>
    <w:rsid w:val="00164867"/>
    <w:rsid w:val="00165532"/>
    <w:rsid w:val="00165D89"/>
    <w:rsid w:val="00165E70"/>
    <w:rsid w:val="00167243"/>
    <w:rsid w:val="00171973"/>
    <w:rsid w:val="00171B7A"/>
    <w:rsid w:val="00171DFA"/>
    <w:rsid w:val="00171F6B"/>
    <w:rsid w:val="00172657"/>
    <w:rsid w:val="00172989"/>
    <w:rsid w:val="001734FC"/>
    <w:rsid w:val="00173AAA"/>
    <w:rsid w:val="00173B7F"/>
    <w:rsid w:val="00174E82"/>
    <w:rsid w:val="00175531"/>
    <w:rsid w:val="001755FF"/>
    <w:rsid w:val="00175718"/>
    <w:rsid w:val="00177B0B"/>
    <w:rsid w:val="00180D18"/>
    <w:rsid w:val="0018130C"/>
    <w:rsid w:val="00182447"/>
    <w:rsid w:val="00182FD7"/>
    <w:rsid w:val="001835AE"/>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6960"/>
    <w:rsid w:val="001A6EC9"/>
    <w:rsid w:val="001A7DB0"/>
    <w:rsid w:val="001B103E"/>
    <w:rsid w:val="001B213A"/>
    <w:rsid w:val="001B218F"/>
    <w:rsid w:val="001B2481"/>
    <w:rsid w:val="001B2714"/>
    <w:rsid w:val="001B6C61"/>
    <w:rsid w:val="001B7651"/>
    <w:rsid w:val="001C06DB"/>
    <w:rsid w:val="001C1240"/>
    <w:rsid w:val="001C1E1E"/>
    <w:rsid w:val="001C22DD"/>
    <w:rsid w:val="001C348D"/>
    <w:rsid w:val="001C35A9"/>
    <w:rsid w:val="001C5E74"/>
    <w:rsid w:val="001C62BE"/>
    <w:rsid w:val="001C6EBA"/>
    <w:rsid w:val="001C7561"/>
    <w:rsid w:val="001C7BF2"/>
    <w:rsid w:val="001D15AE"/>
    <w:rsid w:val="001D1992"/>
    <w:rsid w:val="001D2882"/>
    <w:rsid w:val="001D2953"/>
    <w:rsid w:val="001D30DD"/>
    <w:rsid w:val="001D324C"/>
    <w:rsid w:val="001D3461"/>
    <w:rsid w:val="001D60A4"/>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5D6"/>
    <w:rsid w:val="00207D85"/>
    <w:rsid w:val="00207E1F"/>
    <w:rsid w:val="00210E24"/>
    <w:rsid w:val="0021174D"/>
    <w:rsid w:val="00215770"/>
    <w:rsid w:val="00216908"/>
    <w:rsid w:val="00217861"/>
    <w:rsid w:val="00222F42"/>
    <w:rsid w:val="002265CD"/>
    <w:rsid w:val="00230C29"/>
    <w:rsid w:val="00233F2B"/>
    <w:rsid w:val="002341CA"/>
    <w:rsid w:val="00236402"/>
    <w:rsid w:val="00237C69"/>
    <w:rsid w:val="00240CDE"/>
    <w:rsid w:val="00240D8F"/>
    <w:rsid w:val="00242245"/>
    <w:rsid w:val="00242701"/>
    <w:rsid w:val="00243170"/>
    <w:rsid w:val="00244DD1"/>
    <w:rsid w:val="00245DD9"/>
    <w:rsid w:val="00246891"/>
    <w:rsid w:val="00246D64"/>
    <w:rsid w:val="002471AD"/>
    <w:rsid w:val="00251174"/>
    <w:rsid w:val="002515DF"/>
    <w:rsid w:val="00252BAE"/>
    <w:rsid w:val="00253829"/>
    <w:rsid w:val="0025452C"/>
    <w:rsid w:val="0025648F"/>
    <w:rsid w:val="00260DBD"/>
    <w:rsid w:val="002617FB"/>
    <w:rsid w:val="00263FB7"/>
    <w:rsid w:val="00264217"/>
    <w:rsid w:val="002644EE"/>
    <w:rsid w:val="002650FC"/>
    <w:rsid w:val="002659A5"/>
    <w:rsid w:val="00271ACE"/>
    <w:rsid w:val="002725DD"/>
    <w:rsid w:val="0027280C"/>
    <w:rsid w:val="002734B7"/>
    <w:rsid w:val="00273D69"/>
    <w:rsid w:val="0027471D"/>
    <w:rsid w:val="002759CC"/>
    <w:rsid w:val="00276C0A"/>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16A6"/>
    <w:rsid w:val="002A1FB1"/>
    <w:rsid w:val="002A2503"/>
    <w:rsid w:val="002A2C1B"/>
    <w:rsid w:val="002A2E94"/>
    <w:rsid w:val="002A360E"/>
    <w:rsid w:val="002A419B"/>
    <w:rsid w:val="002A5215"/>
    <w:rsid w:val="002A5BA9"/>
    <w:rsid w:val="002A7155"/>
    <w:rsid w:val="002A759E"/>
    <w:rsid w:val="002A7A20"/>
    <w:rsid w:val="002B34B0"/>
    <w:rsid w:val="002B3A58"/>
    <w:rsid w:val="002B530C"/>
    <w:rsid w:val="002B762F"/>
    <w:rsid w:val="002C1B6C"/>
    <w:rsid w:val="002C1DA3"/>
    <w:rsid w:val="002C2464"/>
    <w:rsid w:val="002C2BE7"/>
    <w:rsid w:val="002C2BED"/>
    <w:rsid w:val="002C2CE1"/>
    <w:rsid w:val="002C3E1C"/>
    <w:rsid w:val="002C5CFB"/>
    <w:rsid w:val="002C78AA"/>
    <w:rsid w:val="002C7C33"/>
    <w:rsid w:val="002C7C63"/>
    <w:rsid w:val="002D0A98"/>
    <w:rsid w:val="002D0D1B"/>
    <w:rsid w:val="002D2031"/>
    <w:rsid w:val="002D3381"/>
    <w:rsid w:val="002D34E1"/>
    <w:rsid w:val="002D3B8A"/>
    <w:rsid w:val="002D400B"/>
    <w:rsid w:val="002D4DB9"/>
    <w:rsid w:val="002D5B64"/>
    <w:rsid w:val="002D7D40"/>
    <w:rsid w:val="002D7F75"/>
    <w:rsid w:val="002E0668"/>
    <w:rsid w:val="002E1983"/>
    <w:rsid w:val="002E31B1"/>
    <w:rsid w:val="002E473B"/>
    <w:rsid w:val="002E4F56"/>
    <w:rsid w:val="002E5540"/>
    <w:rsid w:val="002E7193"/>
    <w:rsid w:val="002E7BFF"/>
    <w:rsid w:val="002E7D44"/>
    <w:rsid w:val="002F0069"/>
    <w:rsid w:val="002F0C42"/>
    <w:rsid w:val="002F14D4"/>
    <w:rsid w:val="002F34B7"/>
    <w:rsid w:val="002F41D7"/>
    <w:rsid w:val="002F5BED"/>
    <w:rsid w:val="002F671B"/>
    <w:rsid w:val="0030033F"/>
    <w:rsid w:val="003017F0"/>
    <w:rsid w:val="003052C5"/>
    <w:rsid w:val="00305977"/>
    <w:rsid w:val="00306154"/>
    <w:rsid w:val="003101AC"/>
    <w:rsid w:val="0031110F"/>
    <w:rsid w:val="003128BA"/>
    <w:rsid w:val="003135A8"/>
    <w:rsid w:val="0031433C"/>
    <w:rsid w:val="00314570"/>
    <w:rsid w:val="003153E8"/>
    <w:rsid w:val="00315F7C"/>
    <w:rsid w:val="003175E8"/>
    <w:rsid w:val="00317952"/>
    <w:rsid w:val="00320AD6"/>
    <w:rsid w:val="00320DD0"/>
    <w:rsid w:val="00321DC0"/>
    <w:rsid w:val="00322083"/>
    <w:rsid w:val="00332A02"/>
    <w:rsid w:val="003357F0"/>
    <w:rsid w:val="00335885"/>
    <w:rsid w:val="00336EC5"/>
    <w:rsid w:val="003374E4"/>
    <w:rsid w:val="00337753"/>
    <w:rsid w:val="00337779"/>
    <w:rsid w:val="0034086A"/>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13C7"/>
    <w:rsid w:val="00372F4E"/>
    <w:rsid w:val="00373B47"/>
    <w:rsid w:val="00375447"/>
    <w:rsid w:val="00375EE4"/>
    <w:rsid w:val="003776D4"/>
    <w:rsid w:val="00380329"/>
    <w:rsid w:val="00380C9E"/>
    <w:rsid w:val="003816BE"/>
    <w:rsid w:val="003818D7"/>
    <w:rsid w:val="00381C20"/>
    <w:rsid w:val="00383B4E"/>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388"/>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1630"/>
    <w:rsid w:val="003C2140"/>
    <w:rsid w:val="003C27E3"/>
    <w:rsid w:val="003C2CC6"/>
    <w:rsid w:val="003C3BCD"/>
    <w:rsid w:val="003C795D"/>
    <w:rsid w:val="003C7F33"/>
    <w:rsid w:val="003D058A"/>
    <w:rsid w:val="003D0627"/>
    <w:rsid w:val="003D0F47"/>
    <w:rsid w:val="003D3073"/>
    <w:rsid w:val="003D5354"/>
    <w:rsid w:val="003D5603"/>
    <w:rsid w:val="003D75AC"/>
    <w:rsid w:val="003E02CD"/>
    <w:rsid w:val="003E0B44"/>
    <w:rsid w:val="003E28F5"/>
    <w:rsid w:val="003E2D46"/>
    <w:rsid w:val="003E3F82"/>
    <w:rsid w:val="003E50A5"/>
    <w:rsid w:val="003E75AF"/>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0759B"/>
    <w:rsid w:val="0041049E"/>
    <w:rsid w:val="0041258B"/>
    <w:rsid w:val="00413C25"/>
    <w:rsid w:val="00413CE2"/>
    <w:rsid w:val="00414266"/>
    <w:rsid w:val="0041604D"/>
    <w:rsid w:val="00416828"/>
    <w:rsid w:val="0041761B"/>
    <w:rsid w:val="00417E09"/>
    <w:rsid w:val="004217D2"/>
    <w:rsid w:val="004230CC"/>
    <w:rsid w:val="004232DB"/>
    <w:rsid w:val="00423473"/>
    <w:rsid w:val="00424DF2"/>
    <w:rsid w:val="00425A89"/>
    <w:rsid w:val="00426B42"/>
    <w:rsid w:val="00426FD3"/>
    <w:rsid w:val="004277E4"/>
    <w:rsid w:val="00430283"/>
    <w:rsid w:val="00430519"/>
    <w:rsid w:val="0043133F"/>
    <w:rsid w:val="004338CF"/>
    <w:rsid w:val="00434B33"/>
    <w:rsid w:val="0043669D"/>
    <w:rsid w:val="00436DA8"/>
    <w:rsid w:val="0043797C"/>
    <w:rsid w:val="00441BFA"/>
    <w:rsid w:val="00445585"/>
    <w:rsid w:val="00445B2B"/>
    <w:rsid w:val="00446573"/>
    <w:rsid w:val="0044755E"/>
    <w:rsid w:val="00447589"/>
    <w:rsid w:val="00451064"/>
    <w:rsid w:val="00451ECB"/>
    <w:rsid w:val="00452726"/>
    <w:rsid w:val="00453A2F"/>
    <w:rsid w:val="0045595C"/>
    <w:rsid w:val="00456138"/>
    <w:rsid w:val="004563AC"/>
    <w:rsid w:val="00457AE8"/>
    <w:rsid w:val="00460FA1"/>
    <w:rsid w:val="00462EB1"/>
    <w:rsid w:val="00463DAD"/>
    <w:rsid w:val="004655A3"/>
    <w:rsid w:val="00465735"/>
    <w:rsid w:val="004666A3"/>
    <w:rsid w:val="00467406"/>
    <w:rsid w:val="0047096E"/>
    <w:rsid w:val="00471797"/>
    <w:rsid w:val="00471989"/>
    <w:rsid w:val="00472F4A"/>
    <w:rsid w:val="0047762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4979"/>
    <w:rsid w:val="00495396"/>
    <w:rsid w:val="0049749D"/>
    <w:rsid w:val="00497B23"/>
    <w:rsid w:val="004A27E4"/>
    <w:rsid w:val="004A2D06"/>
    <w:rsid w:val="004A3BDB"/>
    <w:rsid w:val="004A3DDF"/>
    <w:rsid w:val="004A49F6"/>
    <w:rsid w:val="004A510A"/>
    <w:rsid w:val="004A53B8"/>
    <w:rsid w:val="004A5EFF"/>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274"/>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E51E6"/>
    <w:rsid w:val="004F2642"/>
    <w:rsid w:val="004F2A5E"/>
    <w:rsid w:val="004F345B"/>
    <w:rsid w:val="004F40A9"/>
    <w:rsid w:val="004F6452"/>
    <w:rsid w:val="004F67BD"/>
    <w:rsid w:val="004F715A"/>
    <w:rsid w:val="004F7D8A"/>
    <w:rsid w:val="004F7EC6"/>
    <w:rsid w:val="00500053"/>
    <w:rsid w:val="00501E5C"/>
    <w:rsid w:val="0050201C"/>
    <w:rsid w:val="005051B5"/>
    <w:rsid w:val="005104E2"/>
    <w:rsid w:val="005114E5"/>
    <w:rsid w:val="00513271"/>
    <w:rsid w:val="00513BD9"/>
    <w:rsid w:val="00514654"/>
    <w:rsid w:val="00515208"/>
    <w:rsid w:val="00515C4F"/>
    <w:rsid w:val="00516748"/>
    <w:rsid w:val="00517742"/>
    <w:rsid w:val="00517B5F"/>
    <w:rsid w:val="005218A5"/>
    <w:rsid w:val="00522A7D"/>
    <w:rsid w:val="0052375A"/>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37ACA"/>
    <w:rsid w:val="0054012F"/>
    <w:rsid w:val="00541B8D"/>
    <w:rsid w:val="0054218F"/>
    <w:rsid w:val="0054287E"/>
    <w:rsid w:val="005434F9"/>
    <w:rsid w:val="00543F4A"/>
    <w:rsid w:val="005456B9"/>
    <w:rsid w:val="00546392"/>
    <w:rsid w:val="005473D0"/>
    <w:rsid w:val="0055080B"/>
    <w:rsid w:val="0055164B"/>
    <w:rsid w:val="00551BA2"/>
    <w:rsid w:val="00551D8C"/>
    <w:rsid w:val="00552ECD"/>
    <w:rsid w:val="00553CE4"/>
    <w:rsid w:val="00555789"/>
    <w:rsid w:val="00555C2B"/>
    <w:rsid w:val="00562098"/>
    <w:rsid w:val="0056330C"/>
    <w:rsid w:val="00564402"/>
    <w:rsid w:val="00564591"/>
    <w:rsid w:val="00565877"/>
    <w:rsid w:val="00565EBC"/>
    <w:rsid w:val="00570FDF"/>
    <w:rsid w:val="005713FD"/>
    <w:rsid w:val="00572035"/>
    <w:rsid w:val="00575182"/>
    <w:rsid w:val="00575496"/>
    <w:rsid w:val="005758FD"/>
    <w:rsid w:val="00577269"/>
    <w:rsid w:val="00577339"/>
    <w:rsid w:val="0057785C"/>
    <w:rsid w:val="00580722"/>
    <w:rsid w:val="00580D50"/>
    <w:rsid w:val="00581543"/>
    <w:rsid w:val="00583533"/>
    <w:rsid w:val="0058364D"/>
    <w:rsid w:val="00583902"/>
    <w:rsid w:val="005850CF"/>
    <w:rsid w:val="00586505"/>
    <w:rsid w:val="0058678C"/>
    <w:rsid w:val="005867DB"/>
    <w:rsid w:val="00592991"/>
    <w:rsid w:val="00592E30"/>
    <w:rsid w:val="00595B34"/>
    <w:rsid w:val="00596DD6"/>
    <w:rsid w:val="005A0521"/>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E0"/>
    <w:rsid w:val="005C24F2"/>
    <w:rsid w:val="005C3670"/>
    <w:rsid w:val="005C4EE9"/>
    <w:rsid w:val="005C532E"/>
    <w:rsid w:val="005D0BA3"/>
    <w:rsid w:val="005D14B5"/>
    <w:rsid w:val="005D15A9"/>
    <w:rsid w:val="005D29F0"/>
    <w:rsid w:val="005D3C2D"/>
    <w:rsid w:val="005D3CF6"/>
    <w:rsid w:val="005D4951"/>
    <w:rsid w:val="005D7EF2"/>
    <w:rsid w:val="005D7F91"/>
    <w:rsid w:val="005E0546"/>
    <w:rsid w:val="005E0B29"/>
    <w:rsid w:val="005E0CB6"/>
    <w:rsid w:val="005E1036"/>
    <w:rsid w:val="005E1F48"/>
    <w:rsid w:val="005E259F"/>
    <w:rsid w:val="005E2CCE"/>
    <w:rsid w:val="005E2EC5"/>
    <w:rsid w:val="005E4C33"/>
    <w:rsid w:val="005E5F74"/>
    <w:rsid w:val="005E66C7"/>
    <w:rsid w:val="005E6BDF"/>
    <w:rsid w:val="005E6D0D"/>
    <w:rsid w:val="005E6F93"/>
    <w:rsid w:val="005E733B"/>
    <w:rsid w:val="005F0BF8"/>
    <w:rsid w:val="005F0FE1"/>
    <w:rsid w:val="005F1074"/>
    <w:rsid w:val="005F4E1D"/>
    <w:rsid w:val="005F58E2"/>
    <w:rsid w:val="005F58E5"/>
    <w:rsid w:val="005F63A8"/>
    <w:rsid w:val="005F6906"/>
    <w:rsid w:val="005F6B4A"/>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4539"/>
    <w:rsid w:val="00615261"/>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251F"/>
    <w:rsid w:val="006344BF"/>
    <w:rsid w:val="00637F9C"/>
    <w:rsid w:val="0064130D"/>
    <w:rsid w:val="00641B68"/>
    <w:rsid w:val="00642D2E"/>
    <w:rsid w:val="006435B0"/>
    <w:rsid w:val="00643B94"/>
    <w:rsid w:val="00645070"/>
    <w:rsid w:val="00645369"/>
    <w:rsid w:val="006454BE"/>
    <w:rsid w:val="0064731A"/>
    <w:rsid w:val="0064793D"/>
    <w:rsid w:val="006479B3"/>
    <w:rsid w:val="00651EA9"/>
    <w:rsid w:val="00652EAB"/>
    <w:rsid w:val="006533D0"/>
    <w:rsid w:val="00653B73"/>
    <w:rsid w:val="00653FAE"/>
    <w:rsid w:val="00654C3A"/>
    <w:rsid w:val="0065505D"/>
    <w:rsid w:val="0065574D"/>
    <w:rsid w:val="00656393"/>
    <w:rsid w:val="00657522"/>
    <w:rsid w:val="00657B5C"/>
    <w:rsid w:val="00660334"/>
    <w:rsid w:val="006603B4"/>
    <w:rsid w:val="00660EFC"/>
    <w:rsid w:val="006621BA"/>
    <w:rsid w:val="00663906"/>
    <w:rsid w:val="00664137"/>
    <w:rsid w:val="006644D8"/>
    <w:rsid w:val="00664547"/>
    <w:rsid w:val="0066552D"/>
    <w:rsid w:val="00665948"/>
    <w:rsid w:val="0066664C"/>
    <w:rsid w:val="00667254"/>
    <w:rsid w:val="006705FB"/>
    <w:rsid w:val="006708EE"/>
    <w:rsid w:val="0067194C"/>
    <w:rsid w:val="0067388C"/>
    <w:rsid w:val="0067472C"/>
    <w:rsid w:val="0067498D"/>
    <w:rsid w:val="0067773B"/>
    <w:rsid w:val="00677C98"/>
    <w:rsid w:val="00677EC3"/>
    <w:rsid w:val="00680491"/>
    <w:rsid w:val="00681895"/>
    <w:rsid w:val="00682208"/>
    <w:rsid w:val="00682CC6"/>
    <w:rsid w:val="006859A2"/>
    <w:rsid w:val="006862C3"/>
    <w:rsid w:val="006865AB"/>
    <w:rsid w:val="00690E10"/>
    <w:rsid w:val="006921A1"/>
    <w:rsid w:val="0069450F"/>
    <w:rsid w:val="006951BE"/>
    <w:rsid w:val="006A1632"/>
    <w:rsid w:val="006A1700"/>
    <w:rsid w:val="006A3DC3"/>
    <w:rsid w:val="006A6C25"/>
    <w:rsid w:val="006A7132"/>
    <w:rsid w:val="006A7191"/>
    <w:rsid w:val="006B0ED0"/>
    <w:rsid w:val="006B2961"/>
    <w:rsid w:val="006B5C5D"/>
    <w:rsid w:val="006B7A09"/>
    <w:rsid w:val="006C07BB"/>
    <w:rsid w:val="006C09F9"/>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E61DF"/>
    <w:rsid w:val="006F06C2"/>
    <w:rsid w:val="006F0DE1"/>
    <w:rsid w:val="006F0F0F"/>
    <w:rsid w:val="006F2B53"/>
    <w:rsid w:val="006F3B1F"/>
    <w:rsid w:val="006F4167"/>
    <w:rsid w:val="006F46DF"/>
    <w:rsid w:val="006F4D21"/>
    <w:rsid w:val="006F684D"/>
    <w:rsid w:val="007001D9"/>
    <w:rsid w:val="00701ABC"/>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5AFE"/>
    <w:rsid w:val="00725BBF"/>
    <w:rsid w:val="00725CBE"/>
    <w:rsid w:val="00726152"/>
    <w:rsid w:val="00730E61"/>
    <w:rsid w:val="0073430F"/>
    <w:rsid w:val="007346BB"/>
    <w:rsid w:val="00734DB9"/>
    <w:rsid w:val="007373EE"/>
    <w:rsid w:val="00737DB1"/>
    <w:rsid w:val="00740513"/>
    <w:rsid w:val="007409B8"/>
    <w:rsid w:val="00740E09"/>
    <w:rsid w:val="00742DCF"/>
    <w:rsid w:val="00742DFC"/>
    <w:rsid w:val="007430BE"/>
    <w:rsid w:val="00743A37"/>
    <w:rsid w:val="00743A7F"/>
    <w:rsid w:val="007449A9"/>
    <w:rsid w:val="00745124"/>
    <w:rsid w:val="00745589"/>
    <w:rsid w:val="00745E0E"/>
    <w:rsid w:val="00746000"/>
    <w:rsid w:val="00746360"/>
    <w:rsid w:val="007477AD"/>
    <w:rsid w:val="00747E1B"/>
    <w:rsid w:val="00750AFB"/>
    <w:rsid w:val="007517CC"/>
    <w:rsid w:val="0075308D"/>
    <w:rsid w:val="00753830"/>
    <w:rsid w:val="0075477C"/>
    <w:rsid w:val="00755702"/>
    <w:rsid w:val="00755728"/>
    <w:rsid w:val="00755E79"/>
    <w:rsid w:val="00756BD8"/>
    <w:rsid w:val="00757181"/>
    <w:rsid w:val="0075784F"/>
    <w:rsid w:val="00757E47"/>
    <w:rsid w:val="0076115C"/>
    <w:rsid w:val="00761505"/>
    <w:rsid w:val="00762B76"/>
    <w:rsid w:val="00763136"/>
    <w:rsid w:val="00763ACE"/>
    <w:rsid w:val="00764140"/>
    <w:rsid w:val="0076667A"/>
    <w:rsid w:val="00766977"/>
    <w:rsid w:val="00766FDA"/>
    <w:rsid w:val="0077115D"/>
    <w:rsid w:val="007712BA"/>
    <w:rsid w:val="00771D39"/>
    <w:rsid w:val="0077346B"/>
    <w:rsid w:val="007746EC"/>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976BB"/>
    <w:rsid w:val="007A10AD"/>
    <w:rsid w:val="007A259D"/>
    <w:rsid w:val="007A3047"/>
    <w:rsid w:val="007A598D"/>
    <w:rsid w:val="007A5E92"/>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686"/>
    <w:rsid w:val="007C6A15"/>
    <w:rsid w:val="007C7293"/>
    <w:rsid w:val="007C79A5"/>
    <w:rsid w:val="007C7E9C"/>
    <w:rsid w:val="007D1A26"/>
    <w:rsid w:val="007D1B4D"/>
    <w:rsid w:val="007D1EAF"/>
    <w:rsid w:val="007D29C0"/>
    <w:rsid w:val="007D2A90"/>
    <w:rsid w:val="007D52D6"/>
    <w:rsid w:val="007D5CFB"/>
    <w:rsid w:val="007D6645"/>
    <w:rsid w:val="007D6E71"/>
    <w:rsid w:val="007E0F9A"/>
    <w:rsid w:val="007E2A9D"/>
    <w:rsid w:val="007E4576"/>
    <w:rsid w:val="007E5A89"/>
    <w:rsid w:val="007E6720"/>
    <w:rsid w:val="007E6F43"/>
    <w:rsid w:val="007F01FE"/>
    <w:rsid w:val="007F5179"/>
    <w:rsid w:val="007F52FE"/>
    <w:rsid w:val="007F6207"/>
    <w:rsid w:val="00801969"/>
    <w:rsid w:val="0080305B"/>
    <w:rsid w:val="00804AED"/>
    <w:rsid w:val="00805673"/>
    <w:rsid w:val="008065E9"/>
    <w:rsid w:val="00806B98"/>
    <w:rsid w:val="008131A1"/>
    <w:rsid w:val="0081365E"/>
    <w:rsid w:val="00815CC1"/>
    <w:rsid w:val="008206B4"/>
    <w:rsid w:val="00823075"/>
    <w:rsid w:val="0082467F"/>
    <w:rsid w:val="00830181"/>
    <w:rsid w:val="008316AD"/>
    <w:rsid w:val="00832F5F"/>
    <w:rsid w:val="00833530"/>
    <w:rsid w:val="00836982"/>
    <w:rsid w:val="00836DCF"/>
    <w:rsid w:val="00840071"/>
    <w:rsid w:val="00840850"/>
    <w:rsid w:val="0084229A"/>
    <w:rsid w:val="008430FD"/>
    <w:rsid w:val="00843C20"/>
    <w:rsid w:val="00843F50"/>
    <w:rsid w:val="00843FF2"/>
    <w:rsid w:val="00844372"/>
    <w:rsid w:val="008448E4"/>
    <w:rsid w:val="008453F6"/>
    <w:rsid w:val="00845679"/>
    <w:rsid w:val="00845FE8"/>
    <w:rsid w:val="008461E4"/>
    <w:rsid w:val="00851D84"/>
    <w:rsid w:val="008556BA"/>
    <w:rsid w:val="00855F28"/>
    <w:rsid w:val="00856CF2"/>
    <w:rsid w:val="00857E27"/>
    <w:rsid w:val="00861A66"/>
    <w:rsid w:val="0086202B"/>
    <w:rsid w:val="00864E42"/>
    <w:rsid w:val="00866E72"/>
    <w:rsid w:val="008672F4"/>
    <w:rsid w:val="00870532"/>
    <w:rsid w:val="00871E22"/>
    <w:rsid w:val="00872CA4"/>
    <w:rsid w:val="00872E2C"/>
    <w:rsid w:val="0087494B"/>
    <w:rsid w:val="00874ED0"/>
    <w:rsid w:val="008760DF"/>
    <w:rsid w:val="00876264"/>
    <w:rsid w:val="00876A14"/>
    <w:rsid w:val="008771D6"/>
    <w:rsid w:val="00877F55"/>
    <w:rsid w:val="00880AD3"/>
    <w:rsid w:val="00881C8D"/>
    <w:rsid w:val="00882518"/>
    <w:rsid w:val="00882C3F"/>
    <w:rsid w:val="008844F6"/>
    <w:rsid w:val="00884C6B"/>
    <w:rsid w:val="008852CE"/>
    <w:rsid w:val="0088561C"/>
    <w:rsid w:val="00885D2E"/>
    <w:rsid w:val="00886860"/>
    <w:rsid w:val="00887251"/>
    <w:rsid w:val="00887ABE"/>
    <w:rsid w:val="0089082E"/>
    <w:rsid w:val="00890A5A"/>
    <w:rsid w:val="00891315"/>
    <w:rsid w:val="0089183A"/>
    <w:rsid w:val="00891C99"/>
    <w:rsid w:val="0089241A"/>
    <w:rsid w:val="0089282B"/>
    <w:rsid w:val="00892BAD"/>
    <w:rsid w:val="008930D3"/>
    <w:rsid w:val="00893ADC"/>
    <w:rsid w:val="008943A7"/>
    <w:rsid w:val="008968CE"/>
    <w:rsid w:val="008969B1"/>
    <w:rsid w:val="0089744A"/>
    <w:rsid w:val="00897FDE"/>
    <w:rsid w:val="00897FFC"/>
    <w:rsid w:val="008A0E88"/>
    <w:rsid w:val="008A1D44"/>
    <w:rsid w:val="008A20AA"/>
    <w:rsid w:val="008A2300"/>
    <w:rsid w:val="008A2678"/>
    <w:rsid w:val="008A3FEB"/>
    <w:rsid w:val="008A4071"/>
    <w:rsid w:val="008A4171"/>
    <w:rsid w:val="008A567D"/>
    <w:rsid w:val="008B08CE"/>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D74BF"/>
    <w:rsid w:val="008E1289"/>
    <w:rsid w:val="008E249F"/>
    <w:rsid w:val="008E3893"/>
    <w:rsid w:val="008E3B2E"/>
    <w:rsid w:val="008E6C9C"/>
    <w:rsid w:val="008F09AA"/>
    <w:rsid w:val="008F17A5"/>
    <w:rsid w:val="008F2E97"/>
    <w:rsid w:val="008F37E3"/>
    <w:rsid w:val="008F3EAA"/>
    <w:rsid w:val="008F499F"/>
    <w:rsid w:val="008F4BAD"/>
    <w:rsid w:val="008F549F"/>
    <w:rsid w:val="008F55A8"/>
    <w:rsid w:val="008F6B94"/>
    <w:rsid w:val="00900095"/>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EAB"/>
    <w:rsid w:val="00945F7C"/>
    <w:rsid w:val="00946633"/>
    <w:rsid w:val="009472F6"/>
    <w:rsid w:val="00947856"/>
    <w:rsid w:val="00952D33"/>
    <w:rsid w:val="00953678"/>
    <w:rsid w:val="00957488"/>
    <w:rsid w:val="00957656"/>
    <w:rsid w:val="009636A7"/>
    <w:rsid w:val="0096399B"/>
    <w:rsid w:val="00963DB6"/>
    <w:rsid w:val="00963EE7"/>
    <w:rsid w:val="00964A1D"/>
    <w:rsid w:val="00964CFC"/>
    <w:rsid w:val="00965BD2"/>
    <w:rsid w:val="009674CB"/>
    <w:rsid w:val="00970191"/>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0B86"/>
    <w:rsid w:val="00992909"/>
    <w:rsid w:val="0099332A"/>
    <w:rsid w:val="00994803"/>
    <w:rsid w:val="009956A2"/>
    <w:rsid w:val="009A1761"/>
    <w:rsid w:val="009A2CD2"/>
    <w:rsid w:val="009A2D29"/>
    <w:rsid w:val="009A2DAD"/>
    <w:rsid w:val="009A2DC9"/>
    <w:rsid w:val="009A4532"/>
    <w:rsid w:val="009A5173"/>
    <w:rsid w:val="009A52A5"/>
    <w:rsid w:val="009A60DC"/>
    <w:rsid w:val="009A642B"/>
    <w:rsid w:val="009A6A9F"/>
    <w:rsid w:val="009A6F3E"/>
    <w:rsid w:val="009A6F70"/>
    <w:rsid w:val="009A731A"/>
    <w:rsid w:val="009A78F2"/>
    <w:rsid w:val="009A7D40"/>
    <w:rsid w:val="009B0774"/>
    <w:rsid w:val="009B2067"/>
    <w:rsid w:val="009B2129"/>
    <w:rsid w:val="009B242B"/>
    <w:rsid w:val="009B299E"/>
    <w:rsid w:val="009B3458"/>
    <w:rsid w:val="009B3CB8"/>
    <w:rsid w:val="009B47CE"/>
    <w:rsid w:val="009B4824"/>
    <w:rsid w:val="009B5CE0"/>
    <w:rsid w:val="009B6730"/>
    <w:rsid w:val="009B74F1"/>
    <w:rsid w:val="009C09C7"/>
    <w:rsid w:val="009C1F4D"/>
    <w:rsid w:val="009C1FC6"/>
    <w:rsid w:val="009C346E"/>
    <w:rsid w:val="009C467B"/>
    <w:rsid w:val="009C48EE"/>
    <w:rsid w:val="009C6EC5"/>
    <w:rsid w:val="009C6F32"/>
    <w:rsid w:val="009C73E5"/>
    <w:rsid w:val="009C7DC8"/>
    <w:rsid w:val="009D22D6"/>
    <w:rsid w:val="009D3425"/>
    <w:rsid w:val="009D3DB2"/>
    <w:rsid w:val="009D427F"/>
    <w:rsid w:val="009D4829"/>
    <w:rsid w:val="009D5ADA"/>
    <w:rsid w:val="009D62AD"/>
    <w:rsid w:val="009D7F20"/>
    <w:rsid w:val="009E0174"/>
    <w:rsid w:val="009E049B"/>
    <w:rsid w:val="009E0A18"/>
    <w:rsid w:val="009E1A9E"/>
    <w:rsid w:val="009E4BC8"/>
    <w:rsid w:val="009E5675"/>
    <w:rsid w:val="009E5BDB"/>
    <w:rsid w:val="009E623A"/>
    <w:rsid w:val="009E66A0"/>
    <w:rsid w:val="009E6909"/>
    <w:rsid w:val="009F02EE"/>
    <w:rsid w:val="009F07AA"/>
    <w:rsid w:val="009F0B71"/>
    <w:rsid w:val="009F31E2"/>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6E79"/>
    <w:rsid w:val="00A17603"/>
    <w:rsid w:val="00A20718"/>
    <w:rsid w:val="00A227EB"/>
    <w:rsid w:val="00A2522C"/>
    <w:rsid w:val="00A25638"/>
    <w:rsid w:val="00A258B3"/>
    <w:rsid w:val="00A2678A"/>
    <w:rsid w:val="00A271EE"/>
    <w:rsid w:val="00A3087F"/>
    <w:rsid w:val="00A31233"/>
    <w:rsid w:val="00A318E7"/>
    <w:rsid w:val="00A350BA"/>
    <w:rsid w:val="00A3689C"/>
    <w:rsid w:val="00A369BC"/>
    <w:rsid w:val="00A421E7"/>
    <w:rsid w:val="00A42573"/>
    <w:rsid w:val="00A42FAD"/>
    <w:rsid w:val="00A4499A"/>
    <w:rsid w:val="00A503F7"/>
    <w:rsid w:val="00A50984"/>
    <w:rsid w:val="00A5402B"/>
    <w:rsid w:val="00A552B9"/>
    <w:rsid w:val="00A559D7"/>
    <w:rsid w:val="00A5727C"/>
    <w:rsid w:val="00A60BBD"/>
    <w:rsid w:val="00A61E01"/>
    <w:rsid w:val="00A6244B"/>
    <w:rsid w:val="00A62CF3"/>
    <w:rsid w:val="00A64848"/>
    <w:rsid w:val="00A64ED3"/>
    <w:rsid w:val="00A6601A"/>
    <w:rsid w:val="00A67623"/>
    <w:rsid w:val="00A67AA5"/>
    <w:rsid w:val="00A70615"/>
    <w:rsid w:val="00A70F25"/>
    <w:rsid w:val="00A712C0"/>
    <w:rsid w:val="00A71428"/>
    <w:rsid w:val="00A723EE"/>
    <w:rsid w:val="00A7264B"/>
    <w:rsid w:val="00A74147"/>
    <w:rsid w:val="00A7424C"/>
    <w:rsid w:val="00A742D5"/>
    <w:rsid w:val="00A74796"/>
    <w:rsid w:val="00A748B5"/>
    <w:rsid w:val="00A76B00"/>
    <w:rsid w:val="00A76BA3"/>
    <w:rsid w:val="00A76BFF"/>
    <w:rsid w:val="00A777B1"/>
    <w:rsid w:val="00A77FB6"/>
    <w:rsid w:val="00A80407"/>
    <w:rsid w:val="00A80410"/>
    <w:rsid w:val="00A81C4C"/>
    <w:rsid w:val="00A821E9"/>
    <w:rsid w:val="00A82B46"/>
    <w:rsid w:val="00A82F6C"/>
    <w:rsid w:val="00A8319F"/>
    <w:rsid w:val="00A86B48"/>
    <w:rsid w:val="00A874C5"/>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C6CDC"/>
    <w:rsid w:val="00AD31A2"/>
    <w:rsid w:val="00AD395E"/>
    <w:rsid w:val="00AD4D69"/>
    <w:rsid w:val="00AD56D2"/>
    <w:rsid w:val="00AD7DA4"/>
    <w:rsid w:val="00AE0714"/>
    <w:rsid w:val="00AE135F"/>
    <w:rsid w:val="00AE1EE6"/>
    <w:rsid w:val="00AE3845"/>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3696"/>
    <w:rsid w:val="00B040ED"/>
    <w:rsid w:val="00B042A5"/>
    <w:rsid w:val="00B04498"/>
    <w:rsid w:val="00B056E3"/>
    <w:rsid w:val="00B06495"/>
    <w:rsid w:val="00B0685B"/>
    <w:rsid w:val="00B06BDD"/>
    <w:rsid w:val="00B0716B"/>
    <w:rsid w:val="00B1034F"/>
    <w:rsid w:val="00B10FF5"/>
    <w:rsid w:val="00B12048"/>
    <w:rsid w:val="00B1447E"/>
    <w:rsid w:val="00B16A9C"/>
    <w:rsid w:val="00B175F0"/>
    <w:rsid w:val="00B17645"/>
    <w:rsid w:val="00B1765B"/>
    <w:rsid w:val="00B20B9B"/>
    <w:rsid w:val="00B239E0"/>
    <w:rsid w:val="00B2445D"/>
    <w:rsid w:val="00B2502F"/>
    <w:rsid w:val="00B267E2"/>
    <w:rsid w:val="00B26F26"/>
    <w:rsid w:val="00B307D9"/>
    <w:rsid w:val="00B35136"/>
    <w:rsid w:val="00B3686C"/>
    <w:rsid w:val="00B3780B"/>
    <w:rsid w:val="00B379FF"/>
    <w:rsid w:val="00B41276"/>
    <w:rsid w:val="00B4127C"/>
    <w:rsid w:val="00B4148D"/>
    <w:rsid w:val="00B41E07"/>
    <w:rsid w:val="00B42AFD"/>
    <w:rsid w:val="00B44148"/>
    <w:rsid w:val="00B44662"/>
    <w:rsid w:val="00B44FA2"/>
    <w:rsid w:val="00B47B4E"/>
    <w:rsid w:val="00B50353"/>
    <w:rsid w:val="00B50C5A"/>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70276"/>
    <w:rsid w:val="00B70A8B"/>
    <w:rsid w:val="00B71815"/>
    <w:rsid w:val="00B777C1"/>
    <w:rsid w:val="00B8011B"/>
    <w:rsid w:val="00B80EDF"/>
    <w:rsid w:val="00B81990"/>
    <w:rsid w:val="00B81B5E"/>
    <w:rsid w:val="00B81F03"/>
    <w:rsid w:val="00B82044"/>
    <w:rsid w:val="00B82188"/>
    <w:rsid w:val="00B82612"/>
    <w:rsid w:val="00B83610"/>
    <w:rsid w:val="00B83B1F"/>
    <w:rsid w:val="00B83B9B"/>
    <w:rsid w:val="00B83FE3"/>
    <w:rsid w:val="00B843E7"/>
    <w:rsid w:val="00B84919"/>
    <w:rsid w:val="00B85629"/>
    <w:rsid w:val="00B87058"/>
    <w:rsid w:val="00B92953"/>
    <w:rsid w:val="00B92D6B"/>
    <w:rsid w:val="00B93828"/>
    <w:rsid w:val="00B9591F"/>
    <w:rsid w:val="00B96B67"/>
    <w:rsid w:val="00B96E79"/>
    <w:rsid w:val="00B9705F"/>
    <w:rsid w:val="00BA0349"/>
    <w:rsid w:val="00BA088C"/>
    <w:rsid w:val="00BA1670"/>
    <w:rsid w:val="00BA1B48"/>
    <w:rsid w:val="00BA2A03"/>
    <w:rsid w:val="00BA3963"/>
    <w:rsid w:val="00BA57EC"/>
    <w:rsid w:val="00BA5E13"/>
    <w:rsid w:val="00BA5FB0"/>
    <w:rsid w:val="00BA6BCA"/>
    <w:rsid w:val="00BA6C0E"/>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C7C49"/>
    <w:rsid w:val="00BD0724"/>
    <w:rsid w:val="00BD0C46"/>
    <w:rsid w:val="00BD0F70"/>
    <w:rsid w:val="00BD5293"/>
    <w:rsid w:val="00BD6D5C"/>
    <w:rsid w:val="00BD7B51"/>
    <w:rsid w:val="00BE0220"/>
    <w:rsid w:val="00BE23FD"/>
    <w:rsid w:val="00BE31C1"/>
    <w:rsid w:val="00BE3552"/>
    <w:rsid w:val="00BE4153"/>
    <w:rsid w:val="00BE51AA"/>
    <w:rsid w:val="00BE6D2B"/>
    <w:rsid w:val="00BE7293"/>
    <w:rsid w:val="00BE7D59"/>
    <w:rsid w:val="00BF13DB"/>
    <w:rsid w:val="00BF1FA4"/>
    <w:rsid w:val="00BF2857"/>
    <w:rsid w:val="00BF2917"/>
    <w:rsid w:val="00BF29D3"/>
    <w:rsid w:val="00BF3588"/>
    <w:rsid w:val="00BF379E"/>
    <w:rsid w:val="00BF7486"/>
    <w:rsid w:val="00C01A4C"/>
    <w:rsid w:val="00C0430A"/>
    <w:rsid w:val="00C06339"/>
    <w:rsid w:val="00C06DB8"/>
    <w:rsid w:val="00C1043E"/>
    <w:rsid w:val="00C11C16"/>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27D9B"/>
    <w:rsid w:val="00C30A71"/>
    <w:rsid w:val="00C30C90"/>
    <w:rsid w:val="00C30F8B"/>
    <w:rsid w:val="00C320CE"/>
    <w:rsid w:val="00C3630F"/>
    <w:rsid w:val="00C363AB"/>
    <w:rsid w:val="00C41B05"/>
    <w:rsid w:val="00C41CA3"/>
    <w:rsid w:val="00C44642"/>
    <w:rsid w:val="00C44C6B"/>
    <w:rsid w:val="00C44DA9"/>
    <w:rsid w:val="00C45D3F"/>
    <w:rsid w:val="00C47B29"/>
    <w:rsid w:val="00C51B19"/>
    <w:rsid w:val="00C51E0D"/>
    <w:rsid w:val="00C548F5"/>
    <w:rsid w:val="00C5785A"/>
    <w:rsid w:val="00C57AE8"/>
    <w:rsid w:val="00C60715"/>
    <w:rsid w:val="00C60E3D"/>
    <w:rsid w:val="00C62F5F"/>
    <w:rsid w:val="00C64738"/>
    <w:rsid w:val="00C67BDA"/>
    <w:rsid w:val="00C712A2"/>
    <w:rsid w:val="00C73A7B"/>
    <w:rsid w:val="00C74A5F"/>
    <w:rsid w:val="00C74FAB"/>
    <w:rsid w:val="00C75F17"/>
    <w:rsid w:val="00C8050B"/>
    <w:rsid w:val="00C80C69"/>
    <w:rsid w:val="00C83A80"/>
    <w:rsid w:val="00C864B2"/>
    <w:rsid w:val="00C869C6"/>
    <w:rsid w:val="00C86ADE"/>
    <w:rsid w:val="00C8710B"/>
    <w:rsid w:val="00C87226"/>
    <w:rsid w:val="00C91966"/>
    <w:rsid w:val="00C919A2"/>
    <w:rsid w:val="00C93088"/>
    <w:rsid w:val="00C936DB"/>
    <w:rsid w:val="00C93F7D"/>
    <w:rsid w:val="00C941F1"/>
    <w:rsid w:val="00C94395"/>
    <w:rsid w:val="00C95305"/>
    <w:rsid w:val="00C96A93"/>
    <w:rsid w:val="00C970E3"/>
    <w:rsid w:val="00C97947"/>
    <w:rsid w:val="00CA0683"/>
    <w:rsid w:val="00CA17CE"/>
    <w:rsid w:val="00CA2DC0"/>
    <w:rsid w:val="00CA50F5"/>
    <w:rsid w:val="00CA53AC"/>
    <w:rsid w:val="00CA5A2A"/>
    <w:rsid w:val="00CA6C27"/>
    <w:rsid w:val="00CA75B6"/>
    <w:rsid w:val="00CA7B21"/>
    <w:rsid w:val="00CB1A73"/>
    <w:rsid w:val="00CB3EF9"/>
    <w:rsid w:val="00CB50C7"/>
    <w:rsid w:val="00CB5E9A"/>
    <w:rsid w:val="00CB68A6"/>
    <w:rsid w:val="00CB6F1E"/>
    <w:rsid w:val="00CC090A"/>
    <w:rsid w:val="00CC0BEA"/>
    <w:rsid w:val="00CC0C96"/>
    <w:rsid w:val="00CC0DB7"/>
    <w:rsid w:val="00CC2E78"/>
    <w:rsid w:val="00CC3859"/>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2852"/>
    <w:rsid w:val="00CE3038"/>
    <w:rsid w:val="00CE3534"/>
    <w:rsid w:val="00CE4E26"/>
    <w:rsid w:val="00CE59B1"/>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779"/>
    <w:rsid w:val="00D14BB9"/>
    <w:rsid w:val="00D14EBD"/>
    <w:rsid w:val="00D14FAE"/>
    <w:rsid w:val="00D2049B"/>
    <w:rsid w:val="00D22AE1"/>
    <w:rsid w:val="00D22D75"/>
    <w:rsid w:val="00D2410C"/>
    <w:rsid w:val="00D2518B"/>
    <w:rsid w:val="00D25707"/>
    <w:rsid w:val="00D26037"/>
    <w:rsid w:val="00D27888"/>
    <w:rsid w:val="00D27A73"/>
    <w:rsid w:val="00D27CE2"/>
    <w:rsid w:val="00D309D1"/>
    <w:rsid w:val="00D32074"/>
    <w:rsid w:val="00D323C7"/>
    <w:rsid w:val="00D32B77"/>
    <w:rsid w:val="00D3528A"/>
    <w:rsid w:val="00D3597B"/>
    <w:rsid w:val="00D35E0E"/>
    <w:rsid w:val="00D41A8C"/>
    <w:rsid w:val="00D42C50"/>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56D"/>
    <w:rsid w:val="00D73E0E"/>
    <w:rsid w:val="00D74839"/>
    <w:rsid w:val="00D77482"/>
    <w:rsid w:val="00D80470"/>
    <w:rsid w:val="00D80F6A"/>
    <w:rsid w:val="00D8186A"/>
    <w:rsid w:val="00D83CC3"/>
    <w:rsid w:val="00D8482F"/>
    <w:rsid w:val="00D84EAB"/>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52C7"/>
    <w:rsid w:val="00DA6219"/>
    <w:rsid w:val="00DA7F09"/>
    <w:rsid w:val="00DA7F7F"/>
    <w:rsid w:val="00DB0989"/>
    <w:rsid w:val="00DB0D8A"/>
    <w:rsid w:val="00DB1F9A"/>
    <w:rsid w:val="00DB3145"/>
    <w:rsid w:val="00DB3712"/>
    <w:rsid w:val="00DB3891"/>
    <w:rsid w:val="00DB6736"/>
    <w:rsid w:val="00DB6D54"/>
    <w:rsid w:val="00DB7032"/>
    <w:rsid w:val="00DB77E1"/>
    <w:rsid w:val="00DB77FE"/>
    <w:rsid w:val="00DB7A10"/>
    <w:rsid w:val="00DC00ED"/>
    <w:rsid w:val="00DC036B"/>
    <w:rsid w:val="00DC03D6"/>
    <w:rsid w:val="00DC07F5"/>
    <w:rsid w:val="00DC0A8A"/>
    <w:rsid w:val="00DC0D3F"/>
    <w:rsid w:val="00DC4E5A"/>
    <w:rsid w:val="00DC577D"/>
    <w:rsid w:val="00DC6FF0"/>
    <w:rsid w:val="00DC78C7"/>
    <w:rsid w:val="00DD04D4"/>
    <w:rsid w:val="00DD18DE"/>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DF759A"/>
    <w:rsid w:val="00E00EEA"/>
    <w:rsid w:val="00E0200A"/>
    <w:rsid w:val="00E02435"/>
    <w:rsid w:val="00E024F8"/>
    <w:rsid w:val="00E027D4"/>
    <w:rsid w:val="00E02E2A"/>
    <w:rsid w:val="00E049AF"/>
    <w:rsid w:val="00E05870"/>
    <w:rsid w:val="00E05EDF"/>
    <w:rsid w:val="00E11C1E"/>
    <w:rsid w:val="00E12CDB"/>
    <w:rsid w:val="00E131A5"/>
    <w:rsid w:val="00E13820"/>
    <w:rsid w:val="00E16F5A"/>
    <w:rsid w:val="00E17304"/>
    <w:rsid w:val="00E17462"/>
    <w:rsid w:val="00E17493"/>
    <w:rsid w:val="00E17872"/>
    <w:rsid w:val="00E17B98"/>
    <w:rsid w:val="00E17CAF"/>
    <w:rsid w:val="00E216B6"/>
    <w:rsid w:val="00E23E48"/>
    <w:rsid w:val="00E2433B"/>
    <w:rsid w:val="00E257CD"/>
    <w:rsid w:val="00E3132B"/>
    <w:rsid w:val="00E336A6"/>
    <w:rsid w:val="00E339DF"/>
    <w:rsid w:val="00E34FAA"/>
    <w:rsid w:val="00E3533F"/>
    <w:rsid w:val="00E353A1"/>
    <w:rsid w:val="00E4048E"/>
    <w:rsid w:val="00E41A91"/>
    <w:rsid w:val="00E41B5C"/>
    <w:rsid w:val="00E448AC"/>
    <w:rsid w:val="00E45043"/>
    <w:rsid w:val="00E45ECC"/>
    <w:rsid w:val="00E46E25"/>
    <w:rsid w:val="00E479FC"/>
    <w:rsid w:val="00E50B33"/>
    <w:rsid w:val="00E53AF5"/>
    <w:rsid w:val="00E55596"/>
    <w:rsid w:val="00E55907"/>
    <w:rsid w:val="00E569DD"/>
    <w:rsid w:val="00E57583"/>
    <w:rsid w:val="00E60127"/>
    <w:rsid w:val="00E6032F"/>
    <w:rsid w:val="00E61097"/>
    <w:rsid w:val="00E63457"/>
    <w:rsid w:val="00E63E45"/>
    <w:rsid w:val="00E64F3A"/>
    <w:rsid w:val="00E65BF0"/>
    <w:rsid w:val="00E664D2"/>
    <w:rsid w:val="00E66633"/>
    <w:rsid w:val="00E66ADB"/>
    <w:rsid w:val="00E66BFC"/>
    <w:rsid w:val="00E70B7C"/>
    <w:rsid w:val="00E72812"/>
    <w:rsid w:val="00E72BCD"/>
    <w:rsid w:val="00E73F74"/>
    <w:rsid w:val="00E7421C"/>
    <w:rsid w:val="00E744DB"/>
    <w:rsid w:val="00E74660"/>
    <w:rsid w:val="00E74B5C"/>
    <w:rsid w:val="00E754E8"/>
    <w:rsid w:val="00E755C5"/>
    <w:rsid w:val="00E76057"/>
    <w:rsid w:val="00E767C9"/>
    <w:rsid w:val="00E76923"/>
    <w:rsid w:val="00E801F8"/>
    <w:rsid w:val="00E8021B"/>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98"/>
    <w:rsid w:val="00E959F5"/>
    <w:rsid w:val="00E95C12"/>
    <w:rsid w:val="00E97792"/>
    <w:rsid w:val="00EA06C7"/>
    <w:rsid w:val="00EA2C82"/>
    <w:rsid w:val="00EA2C91"/>
    <w:rsid w:val="00EA457C"/>
    <w:rsid w:val="00EA58DE"/>
    <w:rsid w:val="00EB18DE"/>
    <w:rsid w:val="00EB207C"/>
    <w:rsid w:val="00EB2862"/>
    <w:rsid w:val="00EB4B0A"/>
    <w:rsid w:val="00EB5228"/>
    <w:rsid w:val="00EB5ACA"/>
    <w:rsid w:val="00EC06B6"/>
    <w:rsid w:val="00EC0F13"/>
    <w:rsid w:val="00EC1230"/>
    <w:rsid w:val="00EC21A5"/>
    <w:rsid w:val="00EC2D03"/>
    <w:rsid w:val="00EC5FE8"/>
    <w:rsid w:val="00EC639E"/>
    <w:rsid w:val="00EC6EAE"/>
    <w:rsid w:val="00ED1E47"/>
    <w:rsid w:val="00ED29A5"/>
    <w:rsid w:val="00ED2D12"/>
    <w:rsid w:val="00ED4C21"/>
    <w:rsid w:val="00ED5CB7"/>
    <w:rsid w:val="00ED601E"/>
    <w:rsid w:val="00ED610B"/>
    <w:rsid w:val="00ED6E86"/>
    <w:rsid w:val="00ED72B1"/>
    <w:rsid w:val="00EE1BE7"/>
    <w:rsid w:val="00EE2340"/>
    <w:rsid w:val="00EE2384"/>
    <w:rsid w:val="00EE2B77"/>
    <w:rsid w:val="00EE498C"/>
    <w:rsid w:val="00EE49B5"/>
    <w:rsid w:val="00EE561D"/>
    <w:rsid w:val="00EE5A01"/>
    <w:rsid w:val="00EE6E4D"/>
    <w:rsid w:val="00EE73B0"/>
    <w:rsid w:val="00EE7FF8"/>
    <w:rsid w:val="00EF0034"/>
    <w:rsid w:val="00EF01BD"/>
    <w:rsid w:val="00EF025E"/>
    <w:rsid w:val="00EF1538"/>
    <w:rsid w:val="00EF1584"/>
    <w:rsid w:val="00EF24FD"/>
    <w:rsid w:val="00EF3698"/>
    <w:rsid w:val="00EF5578"/>
    <w:rsid w:val="00EF6835"/>
    <w:rsid w:val="00EF6E45"/>
    <w:rsid w:val="00F00DCE"/>
    <w:rsid w:val="00F01A3B"/>
    <w:rsid w:val="00F02D58"/>
    <w:rsid w:val="00F03D15"/>
    <w:rsid w:val="00F046D8"/>
    <w:rsid w:val="00F04B8A"/>
    <w:rsid w:val="00F06738"/>
    <w:rsid w:val="00F07386"/>
    <w:rsid w:val="00F10159"/>
    <w:rsid w:val="00F10D80"/>
    <w:rsid w:val="00F117E0"/>
    <w:rsid w:val="00F11B8F"/>
    <w:rsid w:val="00F12880"/>
    <w:rsid w:val="00F155FF"/>
    <w:rsid w:val="00F15661"/>
    <w:rsid w:val="00F15C80"/>
    <w:rsid w:val="00F16874"/>
    <w:rsid w:val="00F1689C"/>
    <w:rsid w:val="00F20602"/>
    <w:rsid w:val="00F22B59"/>
    <w:rsid w:val="00F22D7E"/>
    <w:rsid w:val="00F24DBA"/>
    <w:rsid w:val="00F24E32"/>
    <w:rsid w:val="00F24E88"/>
    <w:rsid w:val="00F25DDF"/>
    <w:rsid w:val="00F26835"/>
    <w:rsid w:val="00F26F84"/>
    <w:rsid w:val="00F306F6"/>
    <w:rsid w:val="00F30B95"/>
    <w:rsid w:val="00F32F7C"/>
    <w:rsid w:val="00F358C6"/>
    <w:rsid w:val="00F408F7"/>
    <w:rsid w:val="00F410CA"/>
    <w:rsid w:val="00F41F37"/>
    <w:rsid w:val="00F42B89"/>
    <w:rsid w:val="00F46EC4"/>
    <w:rsid w:val="00F47C64"/>
    <w:rsid w:val="00F517B8"/>
    <w:rsid w:val="00F51FBE"/>
    <w:rsid w:val="00F52A7E"/>
    <w:rsid w:val="00F5332C"/>
    <w:rsid w:val="00F5451C"/>
    <w:rsid w:val="00F550FD"/>
    <w:rsid w:val="00F55211"/>
    <w:rsid w:val="00F628D0"/>
    <w:rsid w:val="00F63D42"/>
    <w:rsid w:val="00F63EA3"/>
    <w:rsid w:val="00F646F7"/>
    <w:rsid w:val="00F6729E"/>
    <w:rsid w:val="00F6796B"/>
    <w:rsid w:val="00F706B2"/>
    <w:rsid w:val="00F70984"/>
    <w:rsid w:val="00F714C6"/>
    <w:rsid w:val="00F71EDB"/>
    <w:rsid w:val="00F723F2"/>
    <w:rsid w:val="00F72615"/>
    <w:rsid w:val="00F7366D"/>
    <w:rsid w:val="00F75D09"/>
    <w:rsid w:val="00F75E09"/>
    <w:rsid w:val="00F77773"/>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284F"/>
    <w:rsid w:val="00FB3353"/>
    <w:rsid w:val="00FB3DC0"/>
    <w:rsid w:val="00FB4734"/>
    <w:rsid w:val="00FB4B1B"/>
    <w:rsid w:val="00FB4D11"/>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2999"/>
    <w:rsid w:val="00FD4191"/>
    <w:rsid w:val="00FD41EB"/>
    <w:rsid w:val="00FD73EE"/>
    <w:rsid w:val="00FD7CAB"/>
    <w:rsid w:val="00FD7F23"/>
    <w:rsid w:val="00FE1934"/>
    <w:rsid w:val="00FE2199"/>
    <w:rsid w:val="00FE2CD3"/>
    <w:rsid w:val="00FE2ED3"/>
    <w:rsid w:val="00FE2FDF"/>
    <w:rsid w:val="00FE528C"/>
    <w:rsid w:val="00FE61BE"/>
    <w:rsid w:val="00FE62A8"/>
    <w:rsid w:val="00FE6BA3"/>
    <w:rsid w:val="00FE72A0"/>
    <w:rsid w:val="00FE7763"/>
    <w:rsid w:val="00FF00A2"/>
    <w:rsid w:val="00FF2467"/>
    <w:rsid w:val="00FF35CF"/>
    <w:rsid w:val="00FF6849"/>
    <w:rsid w:val="00FF7279"/>
    <w:rsid w:val="00FF780C"/>
    <w:rsid w:val="14251907"/>
    <w:rsid w:val="31607818"/>
    <w:rsid w:val="31D51846"/>
    <w:rsid w:val="3B8865B1"/>
    <w:rsid w:val="7AD9ED1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F294A"/>
  <w15:chartTrackingRefBased/>
  <w15:docId w15:val="{90F8907F-76A0-1944-BF79-F239BEBD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D6B"/>
    <w:rPr>
      <w:sz w:val="24"/>
      <w:szCs w:val="24"/>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7F6207"/>
    <w:pPr>
      <w:keepNext/>
      <w:widowControl w:val="0"/>
      <w:spacing w:before="40" w:after="120" w:line="240" w:lineRule="atLeast"/>
      <w:outlineLvl w:val="0"/>
    </w:pPr>
    <w:rPr>
      <w:rFonts w:ascii="Arial" w:hAnsi="Arial"/>
      <w:b/>
      <w:szCs w:val="20"/>
      <w:lang w:val="en-GB" w:eastAsia="en-US"/>
    </w:rPr>
  </w:style>
  <w:style w:type="paragraph" w:styleId="Heading2">
    <w:name w:val="heading 2"/>
    <w:basedOn w:val="Normal"/>
    <w:next w:val="Normal"/>
    <w:link w:val="Heading2Char"/>
    <w:uiPriority w:val="9"/>
    <w:qFormat/>
    <w:rsid w:val="004A49F6"/>
    <w:pPr>
      <w:keepNext/>
      <w:tabs>
        <w:tab w:val="left" w:pos="709"/>
      </w:tabs>
      <w:spacing w:before="160" w:after="40"/>
      <w:ind w:left="709" w:hanging="709"/>
      <w:outlineLvl w:val="1"/>
    </w:pPr>
    <w:rPr>
      <w:rFonts w:ascii="Arial" w:hAnsi="Arial" w:cs="Arial"/>
      <w:b/>
      <w:sz w:val="22"/>
      <w:lang w:val="en-US"/>
    </w:rPr>
  </w:style>
  <w:style w:type="paragraph" w:styleId="Heading3">
    <w:name w:val="heading 3"/>
    <w:basedOn w:val="Normal"/>
    <w:next w:val="Normal"/>
    <w:link w:val="Heading3Char"/>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qFormat/>
    <w:pPr>
      <w:keepNext/>
      <w:tabs>
        <w:tab w:val="left" w:pos="851"/>
        <w:tab w:val="left" w:pos="1418"/>
        <w:tab w:val="left" w:pos="2127"/>
        <w:tab w:val="right" w:pos="8820"/>
      </w:tabs>
      <w:spacing w:before="48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ind w:left="1454" w:hanging="461"/>
    </w:pPr>
    <w:rPr>
      <w:color w:val="000000"/>
      <w:sz w:val="16"/>
      <w:lang w:val="en-US"/>
    </w:rPr>
  </w:style>
  <w:style w:type="paragraph" w:customStyle="1" w:styleId="IndentText">
    <w:name w:val="Indent Text"/>
    <w:basedOn w:val="Normal"/>
    <w:pPr>
      <w:tabs>
        <w:tab w:val="left" w:pos="1620"/>
        <w:tab w:val="left" w:pos="1980"/>
      </w:tabs>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ind w:left="6379" w:hanging="4820"/>
    </w:pPr>
    <w:rPr>
      <w:bCs/>
      <w:color w:val="000000"/>
      <w:sz w:val="18"/>
      <w:lang w:val="en-US"/>
    </w:rPr>
  </w:style>
  <w:style w:type="paragraph" w:styleId="BodyTextIndent3">
    <w:name w:val="Body Text Indent 3"/>
    <w:basedOn w:val="Normal"/>
    <w:pPr>
      <w:tabs>
        <w:tab w:val="left" w:pos="1560"/>
        <w:tab w:val="left" w:pos="6379"/>
      </w:tabs>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rPr>
      <w:b/>
      <w:sz w:val="20"/>
    </w:rPr>
  </w:style>
  <w:style w:type="paragraph" w:customStyle="1" w:styleId="TAH">
    <w:name w:val="TAH"/>
    <w:basedOn w:val="Normal"/>
    <w:pPr>
      <w:keepNext/>
      <w:keepLines/>
      <w:jc w:val="center"/>
    </w:pPr>
    <w:rPr>
      <w:b/>
      <w:sz w:val="18"/>
    </w:rPr>
  </w:style>
  <w:style w:type="paragraph" w:customStyle="1" w:styleId="NormalIndent">
    <w:name w:val="NormalIndent"/>
    <w:basedOn w:val="Normal"/>
    <w:pPr>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7F6207"/>
    <w:rPr>
      <w:rFonts w:ascii="Arial" w:hAnsi="Arial"/>
      <w:b/>
      <w:sz w:val="24"/>
      <w:lang w:val="en-GB"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spacing w:after="160" w:line="240" w:lineRule="exact"/>
    </w:pPr>
    <w:rPr>
      <w:rFonts w:eastAsia="SimSun" w:cs="Arial"/>
      <w:color w:val="0000FF"/>
      <w:kern w:val="2"/>
      <w:sz w:val="20"/>
      <w:lang w:val="en-US" w:eastAsia="zh-CN"/>
    </w:rPr>
  </w:style>
  <w:style w:type="paragraph" w:customStyle="1" w:styleId="AP">
    <w:name w:val="AP"/>
    <w:basedOn w:val="Normal"/>
    <w:rsid w:val="00FA66E2"/>
    <w:pPr>
      <w:tabs>
        <w:tab w:val="right" w:pos="9639"/>
      </w:tabs>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4A49F6"/>
    <w:rPr>
      <w:rFonts w:ascii="Arial" w:hAnsi="Arial" w:cs="Arial"/>
      <w:b/>
      <w:sz w:val="22"/>
      <w:szCs w:val="24"/>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rPr>
      <w:lang w:val="en-US"/>
    </w:rPr>
  </w:style>
  <w:style w:type="paragraph" w:customStyle="1" w:styleId="table">
    <w:name w:val="table"/>
    <w:basedOn w:val="Normal"/>
    <w:rsid w:val="00551BA2"/>
    <w:pPr>
      <w:shd w:val="clear" w:color="auto" w:fill="FEF4E2"/>
    </w:pPr>
    <w:rPr>
      <w:rFonts w:cs="Arial"/>
      <w:color w:val="000000"/>
      <w:sz w:val="20"/>
      <w:lang w:val="en-US"/>
    </w:rPr>
  </w:style>
  <w:style w:type="paragraph" w:customStyle="1" w:styleId="Standard1">
    <w:name w:val="Standard1"/>
    <w:basedOn w:val="Normal"/>
    <w:rsid w:val="00551BA2"/>
    <w:rPr>
      <w:rFonts w:cs="Arial"/>
      <w:color w:val="000000"/>
      <w:sz w:val="20"/>
      <w:lang w:val="en-US"/>
    </w:rPr>
  </w:style>
  <w:style w:type="paragraph" w:customStyle="1" w:styleId="rowhead">
    <w:name w:val="rowhead"/>
    <w:basedOn w:val="Normal"/>
    <w:rsid w:val="00551BA2"/>
    <w:rPr>
      <w:rFonts w:cs="Arial"/>
      <w:color w:val="FFFFF0"/>
      <w:sz w:val="20"/>
      <w:lang w:val="en-US"/>
    </w:rPr>
  </w:style>
  <w:style w:type="paragraph" w:customStyle="1" w:styleId="errormessage">
    <w:name w:val="errormessage"/>
    <w:basedOn w:val="Normal"/>
    <w:rsid w:val="00551BA2"/>
    <w:rPr>
      <w:rFonts w:cs="Arial"/>
      <w:color w:val="FF0000"/>
      <w:sz w:val="30"/>
      <w:szCs w:val="30"/>
      <w:lang w:val="en-US"/>
    </w:rPr>
  </w:style>
  <w:style w:type="paragraph" w:customStyle="1" w:styleId="pagetitle">
    <w:name w:val="pagetitle"/>
    <w:basedOn w:val="Normal"/>
    <w:rsid w:val="00551BA2"/>
    <w:pPr>
      <w:shd w:val="clear" w:color="auto" w:fill="FDE3B5"/>
      <w:jc w:val="center"/>
    </w:pPr>
    <w:rPr>
      <w:rFonts w:cs="Arial"/>
      <w:color w:val="000000"/>
      <w:sz w:val="28"/>
      <w:szCs w:val="28"/>
      <w:lang w:val="en-US"/>
    </w:rPr>
  </w:style>
  <w:style w:type="paragraph" w:customStyle="1" w:styleId="pageheader">
    <w:name w:val="pageheader"/>
    <w:basedOn w:val="Normal"/>
    <w:rsid w:val="00551BA2"/>
    <w:pPr>
      <w:pBdr>
        <w:top w:val="single" w:sz="6" w:space="0" w:color="EEEEEE"/>
        <w:bottom w:val="single" w:sz="6" w:space="0" w:color="EEEEEE"/>
      </w:pBdr>
      <w:jc w:val="center"/>
    </w:pPr>
    <w:rPr>
      <w:rFonts w:cs="Arial"/>
      <w:color w:val="53AF13"/>
      <w:sz w:val="28"/>
      <w:szCs w:val="28"/>
      <w:lang w:val="en-US"/>
    </w:rPr>
  </w:style>
  <w:style w:type="paragraph" w:customStyle="1" w:styleId="pageheadersmall">
    <w:name w:val="pageheadersmall"/>
    <w:basedOn w:val="Normal"/>
    <w:rsid w:val="00551BA2"/>
    <w:pPr>
      <w:pBdr>
        <w:top w:val="single" w:sz="6" w:space="0" w:color="EEEEEE"/>
        <w:bottom w:val="single" w:sz="6" w:space="0" w:color="EEEEEE"/>
      </w:pBdr>
    </w:pPr>
    <w:rPr>
      <w:rFonts w:cs="Arial"/>
      <w:color w:val="53AF13"/>
      <w:sz w:val="16"/>
      <w:szCs w:val="16"/>
      <w:lang w:val="en-US"/>
    </w:rPr>
  </w:style>
  <w:style w:type="paragraph" w:customStyle="1" w:styleId="smalltext">
    <w:name w:val="smalltext"/>
    <w:basedOn w:val="Normal"/>
    <w:rsid w:val="00551BA2"/>
    <w:rPr>
      <w:rFonts w:cs="Arial"/>
      <w:color w:val="000000"/>
      <w:sz w:val="18"/>
      <w:szCs w:val="18"/>
      <w:lang w:val="en-US"/>
    </w:rPr>
  </w:style>
  <w:style w:type="paragraph" w:customStyle="1" w:styleId="pagesubheader">
    <w:name w:val="pagesubheader"/>
    <w:basedOn w:val="Normal"/>
    <w:rsid w:val="00551BA2"/>
    <w:pPr>
      <w:jc w:val="center"/>
    </w:pPr>
    <w:rPr>
      <w:rFonts w:cs="Arial"/>
      <w:color w:val="53AF13"/>
      <w:sz w:val="20"/>
      <w:lang w:val="en-US"/>
    </w:rPr>
  </w:style>
  <w:style w:type="paragraph" w:customStyle="1" w:styleId="xsmalltext">
    <w:name w:val="xsmalltext"/>
    <w:basedOn w:val="Normal"/>
    <w:rsid w:val="00551BA2"/>
    <w:rPr>
      <w:rFonts w:cs="Arial"/>
      <w:color w:val="000000"/>
      <w:sz w:val="16"/>
      <w:szCs w:val="16"/>
      <w:lang w:val="en-US"/>
    </w:rPr>
  </w:style>
  <w:style w:type="paragraph" w:customStyle="1" w:styleId="head">
    <w:name w:val="head"/>
    <w:basedOn w:val="Normal"/>
    <w:rsid w:val="00551BA2"/>
    <w:pPr>
      <w:shd w:val="clear" w:color="auto" w:fill="5780D5"/>
    </w:pPr>
    <w:rPr>
      <w:rFonts w:cs="Arial"/>
      <w:color w:val="FFFFF0"/>
      <w:lang w:val="en-US"/>
    </w:rPr>
  </w:style>
  <w:style w:type="paragraph" w:customStyle="1" w:styleId="head1">
    <w:name w:val="head1"/>
    <w:basedOn w:val="Normal"/>
    <w:rsid w:val="00551BA2"/>
    <w:pPr>
      <w:shd w:val="clear" w:color="auto" w:fill="FDE3B5"/>
    </w:pPr>
    <w:rPr>
      <w:rFonts w:cs="Arial"/>
      <w:color w:val="000000"/>
      <w:sz w:val="20"/>
      <w:lang w:val="en-US"/>
    </w:rPr>
  </w:style>
  <w:style w:type="paragraph" w:customStyle="1" w:styleId="warning">
    <w:name w:val="warning"/>
    <w:basedOn w:val="Normal"/>
    <w:rsid w:val="00551BA2"/>
    <w:rPr>
      <w:rFonts w:cs="Arial"/>
      <w:color w:val="FF0000"/>
      <w:lang w:val="en-US"/>
    </w:rPr>
  </w:style>
  <w:style w:type="paragraph" w:customStyle="1" w:styleId="largetext">
    <w:name w:val="largetext"/>
    <w:basedOn w:val="Normal"/>
    <w:rsid w:val="00551BA2"/>
    <w:rPr>
      <w:rFonts w:cs="Arial"/>
      <w:color w:val="000000"/>
      <w:szCs w:val="22"/>
      <w:lang w:val="en-US"/>
    </w:rPr>
  </w:style>
  <w:style w:type="paragraph" w:customStyle="1" w:styleId="xlargetext">
    <w:name w:val="xlargetext"/>
    <w:basedOn w:val="Normal"/>
    <w:rsid w:val="00551BA2"/>
    <w:rPr>
      <w:rFonts w:cs="Arial"/>
      <w:color w:val="000000"/>
      <w:lang w:val="en-US"/>
    </w:rPr>
  </w:style>
  <w:style w:type="paragraph" w:customStyle="1" w:styleId="normal1">
    <w:name w:val="normal1"/>
    <w:basedOn w:val="Normal"/>
    <w:rsid w:val="00551BA2"/>
    <w:rPr>
      <w:rFonts w:cs="Arial"/>
      <w:color w:val="FBC157"/>
      <w:sz w:val="20"/>
      <w:lang w:val="en-US"/>
    </w:rPr>
  </w:style>
  <w:style w:type="paragraph" w:customStyle="1" w:styleId="xxlargetext">
    <w:name w:val="xxlargetext"/>
    <w:basedOn w:val="Normal"/>
    <w:rsid w:val="00551BA2"/>
    <w:rPr>
      <w:rFonts w:cs="Arial"/>
      <w:color w:val="000000"/>
      <w:sz w:val="30"/>
      <w:szCs w:val="30"/>
      <w:lang w:val="en-US"/>
    </w:rPr>
  </w:style>
  <w:style w:type="paragraph" w:customStyle="1" w:styleId="xsmalltext1">
    <w:name w:val="xsmalltext1"/>
    <w:basedOn w:val="Normal"/>
    <w:rsid w:val="00551BA2"/>
    <w:rPr>
      <w:rFonts w:cs="Arial"/>
      <w:color w:val="FFFFF0"/>
      <w:sz w:val="16"/>
      <w:szCs w:val="16"/>
      <w:lang w:val="en-US"/>
    </w:rPr>
  </w:style>
  <w:style w:type="paragraph" w:customStyle="1" w:styleId="rowhead1">
    <w:name w:val="rowhead1"/>
    <w:basedOn w:val="Normal"/>
    <w:rsid w:val="00551BA2"/>
    <w:pPr>
      <w:shd w:val="clear" w:color="auto" w:fill="FDE3B5"/>
    </w:pPr>
    <w:rPr>
      <w:rFonts w:cs="Arial"/>
      <w:color w:val="000000"/>
      <w:sz w:val="20"/>
      <w:lang w:val="en-US"/>
    </w:rPr>
  </w:style>
  <w:style w:type="paragraph" w:customStyle="1" w:styleId="smalltext1">
    <w:name w:val="smalltext1"/>
    <w:basedOn w:val="Normal"/>
    <w:rsid w:val="00551BA2"/>
    <w:rPr>
      <w:rFonts w:cs="Arial"/>
      <w:color w:val="FFFFF0"/>
      <w:sz w:val="18"/>
      <w:szCs w:val="18"/>
      <w:lang w:val="en-US"/>
    </w:rPr>
  </w:style>
  <w:style w:type="paragraph" w:customStyle="1" w:styleId="xxsmalltext">
    <w:name w:val="xxsmalltext"/>
    <w:basedOn w:val="Normal"/>
    <w:rsid w:val="00551BA2"/>
    <w:rPr>
      <w:rFonts w:cs="Arial"/>
      <w:color w:val="000000"/>
      <w:sz w:val="14"/>
      <w:szCs w:val="14"/>
      <w:lang w:val="en-US"/>
    </w:rPr>
  </w:style>
  <w:style w:type="paragraph" w:customStyle="1" w:styleId="largetext1">
    <w:name w:val="largetext1"/>
    <w:basedOn w:val="Normal"/>
    <w:rsid w:val="00551BA2"/>
    <w:rPr>
      <w:rFonts w:cs="Arial"/>
      <w:color w:val="FFFFF0"/>
      <w:szCs w:val="22"/>
      <w:lang w:val="en-US"/>
    </w:rPr>
  </w:style>
  <w:style w:type="paragraph" w:customStyle="1" w:styleId="xlargetext1">
    <w:name w:val="xlargetext1"/>
    <w:basedOn w:val="Normal"/>
    <w:rsid w:val="00551BA2"/>
    <w:rPr>
      <w:rFonts w:cs="Arial"/>
      <w:color w:val="FFFFF0"/>
      <w:lang w:val="en-US"/>
    </w:rPr>
  </w:style>
  <w:style w:type="paragraph" w:customStyle="1" w:styleId="rowhead2">
    <w:name w:val="rowhead2"/>
    <w:basedOn w:val="Normal"/>
    <w:rsid w:val="00551BA2"/>
    <w:pPr>
      <w:shd w:val="clear" w:color="auto" w:fill="808080"/>
    </w:pPr>
    <w:rPr>
      <w:rFonts w:cs="Arial"/>
      <w:color w:val="FFFFF0"/>
      <w:sz w:val="20"/>
      <w:lang w:val="en-US"/>
    </w:rPr>
  </w:style>
  <w:style w:type="paragraph" w:customStyle="1" w:styleId="head3">
    <w:name w:val="head3"/>
    <w:basedOn w:val="Normal"/>
    <w:rsid w:val="00551BA2"/>
    <w:pPr>
      <w:shd w:val="clear" w:color="auto" w:fill="EBEBEB"/>
    </w:pPr>
    <w:rPr>
      <w:rFonts w:cs="Arial"/>
      <w:color w:val="000000"/>
      <w:lang w:val="en-US"/>
    </w:rPr>
  </w:style>
  <w:style w:type="paragraph" w:customStyle="1" w:styleId="rowhead3">
    <w:name w:val="rowhead3"/>
    <w:basedOn w:val="Normal"/>
    <w:rsid w:val="00551BA2"/>
    <w:pPr>
      <w:shd w:val="clear" w:color="auto" w:fill="EBEBEB"/>
    </w:pPr>
    <w:rPr>
      <w:rFonts w:cs="Arial"/>
      <w:color w:val="000000"/>
      <w:sz w:val="20"/>
      <w:lang w:val="en-US"/>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pPr>
    <w:rPr>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overflowPunct w:val="0"/>
      <w:autoSpaceDE w:val="0"/>
      <w:autoSpaceDN w:val="0"/>
    </w:pPr>
    <w:rPr>
      <w:rFonts w:eastAsia="Calibri"/>
      <w:szCs w:val="22"/>
      <w:lang w:val="en-US" w:eastAsia="zh-CN"/>
    </w:rPr>
  </w:style>
  <w:style w:type="paragraph" w:styleId="PlainText">
    <w:name w:val="Plain Text"/>
    <w:basedOn w:val="Normal"/>
    <w:link w:val="PlainTextChar"/>
    <w:uiPriority w:val="99"/>
    <w:unhideWhenUsed/>
    <w:rsid w:val="008206B4"/>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tabs>
        <w:tab w:val="right" w:pos="9498"/>
      </w:tabs>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overflowPunct w:val="0"/>
      <w:autoSpaceDE w:val="0"/>
      <w:autoSpaceDN w:val="0"/>
      <w:adjustRightInd w:val="0"/>
      <w:spacing w:after="180"/>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jc w:val="center"/>
      <w:textAlignment w:val="baseline"/>
    </w:pPr>
    <w:rPr>
      <w:b/>
      <w:sz w:val="20"/>
      <w:lang w:val="en-US" w:eastAsia="zh-CN"/>
    </w:rPr>
  </w:style>
  <w:style w:type="paragraph" w:styleId="ListParagraph">
    <w:name w:val="List Paragraph"/>
    <w:basedOn w:val="Normal"/>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spacing w:before="60" w:after="180"/>
      <w:jc w:val="center"/>
    </w:pPr>
    <w:rPr>
      <w:b/>
      <w:sz w:val="20"/>
    </w:rPr>
  </w:style>
  <w:style w:type="paragraph" w:customStyle="1" w:styleId="TAC">
    <w:name w:val="TAC"/>
    <w:basedOn w:val="Normal"/>
    <w:rsid w:val="005456B9"/>
    <w:pPr>
      <w:keepNext/>
      <w:keepLines/>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8C6"/>
    <w:rPr>
      <w:rFonts w:ascii="Arial" w:hAnsi="Arial"/>
      <w:lang w:val="en-US"/>
    </w:rPr>
  </w:style>
  <w:style w:type="character" w:customStyle="1" w:styleId="BodyTextIndentChar">
    <w:name w:val="Body Text Indent Char"/>
    <w:link w:val="BodyTextIndent"/>
    <w:rsid w:val="00F358C6"/>
    <w:rPr>
      <w:rFonts w:ascii="Arial" w:hAnsi="Arial"/>
      <w:color w:val="000000"/>
      <w:sz w:val="16"/>
      <w:lang w:val="en-US"/>
    </w:rPr>
  </w:style>
  <w:style w:type="paragraph" w:customStyle="1" w:styleId="paragraph">
    <w:name w:val="paragraph"/>
    <w:basedOn w:val="Normal"/>
    <w:rsid w:val="00CE59B1"/>
    <w:pPr>
      <w:spacing w:before="100" w:beforeAutospacing="1" w:after="100" w:afterAutospacing="1"/>
    </w:pPr>
  </w:style>
  <w:style w:type="character" w:customStyle="1" w:styleId="normaltextrun">
    <w:name w:val="normaltextrun"/>
    <w:basedOn w:val="DefaultParagraphFont"/>
    <w:rsid w:val="00CE59B1"/>
  </w:style>
  <w:style w:type="character" w:customStyle="1" w:styleId="spellingerror">
    <w:name w:val="spellingerror"/>
    <w:basedOn w:val="DefaultParagraphFont"/>
    <w:rsid w:val="00CE59B1"/>
  </w:style>
  <w:style w:type="character" w:customStyle="1" w:styleId="eop">
    <w:name w:val="eop"/>
    <w:basedOn w:val="DefaultParagraphFont"/>
    <w:rsid w:val="00CE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44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4262">
          <w:marLeft w:val="0"/>
          <w:marRight w:val="0"/>
          <w:marTop w:val="0"/>
          <w:marBottom w:val="0"/>
          <w:divBdr>
            <w:top w:val="none" w:sz="0" w:space="0" w:color="auto"/>
            <w:left w:val="none" w:sz="0" w:space="0" w:color="auto"/>
            <w:bottom w:val="none" w:sz="0" w:space="0" w:color="auto"/>
            <w:right w:val="none" w:sz="0" w:space="0" w:color="auto"/>
          </w:divBdr>
        </w:div>
      </w:divsChild>
    </w:div>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275137473">
      <w:bodyDiv w:val="1"/>
      <w:marLeft w:val="0"/>
      <w:marRight w:val="0"/>
      <w:marTop w:val="0"/>
      <w:marBottom w:val="0"/>
      <w:divBdr>
        <w:top w:val="none" w:sz="0" w:space="0" w:color="auto"/>
        <w:left w:val="none" w:sz="0" w:space="0" w:color="auto"/>
        <w:bottom w:val="none" w:sz="0" w:space="0" w:color="auto"/>
        <w:right w:val="none" w:sz="0" w:space="0" w:color="auto"/>
      </w:divBdr>
      <w:divsChild>
        <w:div w:id="496462965">
          <w:marLeft w:val="0"/>
          <w:marRight w:val="0"/>
          <w:marTop w:val="200"/>
          <w:marBottom w:val="0"/>
          <w:divBdr>
            <w:top w:val="none" w:sz="0" w:space="0" w:color="auto"/>
            <w:left w:val="none" w:sz="0" w:space="0" w:color="auto"/>
            <w:bottom w:val="none" w:sz="0" w:space="0" w:color="auto"/>
            <w:right w:val="none" w:sz="0" w:space="0" w:color="auto"/>
          </w:divBdr>
        </w:div>
        <w:div w:id="1271278251">
          <w:marLeft w:val="0"/>
          <w:marRight w:val="0"/>
          <w:marTop w:val="200"/>
          <w:marBottom w:val="0"/>
          <w:divBdr>
            <w:top w:val="none" w:sz="0" w:space="0" w:color="auto"/>
            <w:left w:val="none" w:sz="0" w:space="0" w:color="auto"/>
            <w:bottom w:val="none" w:sz="0" w:space="0" w:color="auto"/>
            <w:right w:val="none" w:sz="0" w:space="0" w:color="auto"/>
          </w:divBdr>
        </w:div>
        <w:div w:id="1541018666">
          <w:marLeft w:val="0"/>
          <w:marRight w:val="0"/>
          <w:marTop w:val="200"/>
          <w:marBottom w:val="0"/>
          <w:divBdr>
            <w:top w:val="none" w:sz="0" w:space="0" w:color="auto"/>
            <w:left w:val="none" w:sz="0" w:space="0" w:color="auto"/>
            <w:bottom w:val="none" w:sz="0" w:space="0" w:color="auto"/>
            <w:right w:val="none" w:sz="0" w:space="0" w:color="auto"/>
          </w:divBdr>
        </w:div>
        <w:div w:id="537551560">
          <w:marLeft w:val="0"/>
          <w:marRight w:val="0"/>
          <w:marTop w:val="200"/>
          <w:marBottom w:val="0"/>
          <w:divBdr>
            <w:top w:val="none" w:sz="0" w:space="0" w:color="auto"/>
            <w:left w:val="none" w:sz="0" w:space="0" w:color="auto"/>
            <w:bottom w:val="none" w:sz="0" w:space="0" w:color="auto"/>
            <w:right w:val="none" w:sz="0" w:space="0" w:color="auto"/>
          </w:divBdr>
        </w:div>
        <w:div w:id="762841192">
          <w:marLeft w:val="0"/>
          <w:marRight w:val="0"/>
          <w:marTop w:val="200"/>
          <w:marBottom w:val="0"/>
          <w:divBdr>
            <w:top w:val="none" w:sz="0" w:space="0" w:color="auto"/>
            <w:left w:val="none" w:sz="0" w:space="0" w:color="auto"/>
            <w:bottom w:val="none" w:sz="0" w:space="0" w:color="auto"/>
            <w:right w:val="none" w:sz="0" w:space="0" w:color="auto"/>
          </w:divBdr>
        </w:div>
      </w:divsChild>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21826826">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037464829">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25588467">
      <w:bodyDiv w:val="1"/>
      <w:marLeft w:val="0"/>
      <w:marRight w:val="0"/>
      <w:marTop w:val="0"/>
      <w:marBottom w:val="0"/>
      <w:divBdr>
        <w:top w:val="none" w:sz="0" w:space="0" w:color="auto"/>
        <w:left w:val="none" w:sz="0" w:space="0" w:color="auto"/>
        <w:bottom w:val="none" w:sz="0" w:space="0" w:color="auto"/>
        <w:right w:val="none" w:sz="0" w:space="0" w:color="auto"/>
      </w:divBdr>
      <w:divsChild>
        <w:div w:id="128085832">
          <w:marLeft w:val="360"/>
          <w:marRight w:val="0"/>
          <w:marTop w:val="132"/>
          <w:marBottom w:val="0"/>
          <w:divBdr>
            <w:top w:val="none" w:sz="0" w:space="0" w:color="auto"/>
            <w:left w:val="none" w:sz="0" w:space="0" w:color="auto"/>
            <w:bottom w:val="none" w:sz="0" w:space="0" w:color="auto"/>
            <w:right w:val="none" w:sz="0" w:space="0" w:color="auto"/>
          </w:divBdr>
        </w:div>
        <w:div w:id="343367093">
          <w:marLeft w:val="360"/>
          <w:marRight w:val="0"/>
          <w:marTop w:val="132"/>
          <w:marBottom w:val="0"/>
          <w:divBdr>
            <w:top w:val="none" w:sz="0" w:space="0" w:color="auto"/>
            <w:left w:val="none" w:sz="0" w:space="0" w:color="auto"/>
            <w:bottom w:val="none" w:sz="0" w:space="0" w:color="auto"/>
            <w:right w:val="none" w:sz="0" w:space="0" w:color="auto"/>
          </w:divBdr>
        </w:div>
        <w:div w:id="21442690">
          <w:marLeft w:val="360"/>
          <w:marRight w:val="0"/>
          <w:marTop w:val="132"/>
          <w:marBottom w:val="0"/>
          <w:divBdr>
            <w:top w:val="none" w:sz="0" w:space="0" w:color="auto"/>
            <w:left w:val="none" w:sz="0" w:space="0" w:color="auto"/>
            <w:bottom w:val="none" w:sz="0" w:space="0" w:color="auto"/>
            <w:right w:val="none" w:sz="0" w:space="0" w:color="auto"/>
          </w:divBdr>
        </w:div>
        <w:div w:id="1297834533">
          <w:marLeft w:val="360"/>
          <w:marRight w:val="0"/>
          <w:marTop w:val="132"/>
          <w:marBottom w:val="0"/>
          <w:divBdr>
            <w:top w:val="none" w:sz="0" w:space="0" w:color="auto"/>
            <w:left w:val="none" w:sz="0" w:space="0" w:color="auto"/>
            <w:bottom w:val="none" w:sz="0" w:space="0" w:color="auto"/>
            <w:right w:val="none" w:sz="0" w:space="0" w:color="auto"/>
          </w:divBdr>
        </w:div>
        <w:div w:id="1461144808">
          <w:marLeft w:val="360"/>
          <w:marRight w:val="0"/>
          <w:marTop w:val="132"/>
          <w:marBottom w:val="0"/>
          <w:divBdr>
            <w:top w:val="none" w:sz="0" w:space="0" w:color="auto"/>
            <w:left w:val="none" w:sz="0" w:space="0" w:color="auto"/>
            <w:bottom w:val="none" w:sz="0" w:space="0" w:color="auto"/>
            <w:right w:val="none" w:sz="0" w:space="0" w:color="auto"/>
          </w:divBdr>
        </w:div>
        <w:div w:id="15040124">
          <w:marLeft w:val="360"/>
          <w:marRight w:val="0"/>
          <w:marTop w:val="132"/>
          <w:marBottom w:val="0"/>
          <w:divBdr>
            <w:top w:val="none" w:sz="0" w:space="0" w:color="auto"/>
            <w:left w:val="none" w:sz="0" w:space="0" w:color="auto"/>
            <w:bottom w:val="none" w:sz="0" w:space="0" w:color="auto"/>
            <w:right w:val="none" w:sz="0" w:space="0" w:color="auto"/>
          </w:divBdr>
        </w:div>
        <w:div w:id="1467506020">
          <w:marLeft w:val="360"/>
          <w:marRight w:val="0"/>
          <w:marTop w:val="132"/>
          <w:marBottom w:val="0"/>
          <w:divBdr>
            <w:top w:val="none" w:sz="0" w:space="0" w:color="auto"/>
            <w:left w:val="none" w:sz="0" w:space="0" w:color="auto"/>
            <w:bottom w:val="none" w:sz="0" w:space="0" w:color="auto"/>
            <w:right w:val="none" w:sz="0" w:space="0" w:color="auto"/>
          </w:divBdr>
        </w:div>
        <w:div w:id="1910261768">
          <w:marLeft w:val="360"/>
          <w:marRight w:val="0"/>
          <w:marTop w:val="132"/>
          <w:marBottom w:val="0"/>
          <w:divBdr>
            <w:top w:val="none" w:sz="0" w:space="0" w:color="auto"/>
            <w:left w:val="none" w:sz="0" w:space="0" w:color="auto"/>
            <w:bottom w:val="none" w:sz="0" w:space="0" w:color="auto"/>
            <w:right w:val="none" w:sz="0" w:space="0" w:color="auto"/>
          </w:divBdr>
        </w:div>
        <w:div w:id="1261526606">
          <w:marLeft w:val="360"/>
          <w:marRight w:val="0"/>
          <w:marTop w:val="132"/>
          <w:marBottom w:val="0"/>
          <w:divBdr>
            <w:top w:val="none" w:sz="0" w:space="0" w:color="auto"/>
            <w:left w:val="none" w:sz="0" w:space="0" w:color="auto"/>
            <w:bottom w:val="none" w:sz="0" w:space="0" w:color="auto"/>
            <w:right w:val="none" w:sz="0" w:space="0" w:color="auto"/>
          </w:divBdr>
        </w:div>
        <w:div w:id="2088380540">
          <w:marLeft w:val="360"/>
          <w:marRight w:val="0"/>
          <w:marTop w:val="132"/>
          <w:marBottom w:val="0"/>
          <w:divBdr>
            <w:top w:val="none" w:sz="0" w:space="0" w:color="auto"/>
            <w:left w:val="none" w:sz="0" w:space="0" w:color="auto"/>
            <w:bottom w:val="none" w:sz="0" w:space="0" w:color="auto"/>
            <w:right w:val="none" w:sz="0" w:space="0" w:color="auto"/>
          </w:divBdr>
        </w:div>
        <w:div w:id="1671759469">
          <w:marLeft w:val="360"/>
          <w:marRight w:val="0"/>
          <w:marTop w:val="132"/>
          <w:marBottom w:val="0"/>
          <w:divBdr>
            <w:top w:val="none" w:sz="0" w:space="0" w:color="auto"/>
            <w:left w:val="none" w:sz="0" w:space="0" w:color="auto"/>
            <w:bottom w:val="none" w:sz="0" w:space="0" w:color="auto"/>
            <w:right w:val="none" w:sz="0" w:space="0" w:color="auto"/>
          </w:divBdr>
        </w:div>
        <w:div w:id="474226981">
          <w:marLeft w:val="360"/>
          <w:marRight w:val="0"/>
          <w:marTop w:val="132"/>
          <w:marBottom w:val="0"/>
          <w:divBdr>
            <w:top w:val="none" w:sz="0" w:space="0" w:color="auto"/>
            <w:left w:val="none" w:sz="0" w:space="0" w:color="auto"/>
            <w:bottom w:val="none" w:sz="0" w:space="0" w:color="auto"/>
            <w:right w:val="none" w:sz="0" w:space="0" w:color="auto"/>
          </w:divBdr>
        </w:div>
        <w:div w:id="1536699872">
          <w:marLeft w:val="360"/>
          <w:marRight w:val="0"/>
          <w:marTop w:val="132"/>
          <w:marBottom w:val="0"/>
          <w:divBdr>
            <w:top w:val="none" w:sz="0" w:space="0" w:color="auto"/>
            <w:left w:val="none" w:sz="0" w:space="0" w:color="auto"/>
            <w:bottom w:val="none" w:sz="0" w:space="0" w:color="auto"/>
            <w:right w:val="none" w:sz="0" w:space="0" w:color="auto"/>
          </w:divBdr>
        </w:div>
        <w:div w:id="1964001923">
          <w:marLeft w:val="360"/>
          <w:marRight w:val="0"/>
          <w:marTop w:val="132"/>
          <w:marBottom w:val="0"/>
          <w:divBdr>
            <w:top w:val="none" w:sz="0" w:space="0" w:color="auto"/>
            <w:left w:val="none" w:sz="0" w:space="0" w:color="auto"/>
            <w:bottom w:val="none" w:sz="0" w:space="0" w:color="auto"/>
            <w:right w:val="none" w:sz="0" w:space="0" w:color="auto"/>
          </w:divBdr>
        </w:div>
        <w:div w:id="698243434">
          <w:marLeft w:val="360"/>
          <w:marRight w:val="0"/>
          <w:marTop w:val="132"/>
          <w:marBottom w:val="0"/>
          <w:divBdr>
            <w:top w:val="none" w:sz="0" w:space="0" w:color="auto"/>
            <w:left w:val="none" w:sz="0" w:space="0" w:color="auto"/>
            <w:bottom w:val="none" w:sz="0" w:space="0" w:color="auto"/>
            <w:right w:val="none" w:sz="0" w:space="0" w:color="auto"/>
          </w:divBdr>
        </w:div>
      </w:divsChild>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879589875">
      <w:bodyDiv w:val="1"/>
      <w:marLeft w:val="0"/>
      <w:marRight w:val="0"/>
      <w:marTop w:val="0"/>
      <w:marBottom w:val="0"/>
      <w:divBdr>
        <w:top w:val="none" w:sz="0" w:space="0" w:color="auto"/>
        <w:left w:val="none" w:sz="0" w:space="0" w:color="auto"/>
        <w:bottom w:val="none" w:sz="0" w:space="0" w:color="auto"/>
        <w:right w:val="none" w:sz="0" w:space="0" w:color="auto"/>
      </w:divBdr>
    </w:div>
    <w:div w:id="1883905544">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29461992">
      <w:bodyDiv w:val="1"/>
      <w:marLeft w:val="0"/>
      <w:marRight w:val="0"/>
      <w:marTop w:val="0"/>
      <w:marBottom w:val="0"/>
      <w:divBdr>
        <w:top w:val="none" w:sz="0" w:space="0" w:color="auto"/>
        <w:left w:val="none" w:sz="0" w:space="0" w:color="auto"/>
        <w:bottom w:val="none" w:sz="0" w:space="0" w:color="auto"/>
        <w:right w:val="none" w:sz="0" w:space="0" w:color="auto"/>
      </w:divBdr>
      <w:divsChild>
        <w:div w:id="1889301018">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F643B-F7ED-4EFF-9D6E-D5DF4770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1133</TotalTime>
  <Pages>4</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Peng Tan</cp:lastModifiedBy>
  <cp:revision>26</cp:revision>
  <cp:lastPrinted>2019-02-15T10:13:00Z</cp:lastPrinted>
  <dcterms:created xsi:type="dcterms:W3CDTF">2019-09-18T16:18:00Z</dcterms:created>
  <dcterms:modified xsi:type="dcterms:W3CDTF">2019-10-15T02:25:00Z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